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CA" w:rsidRPr="00245C0A" w:rsidRDefault="00AD33CA" w:rsidP="00AD33CA">
      <w:pPr>
        <w:jc w:val="center"/>
        <w:rPr>
          <w:rFonts w:ascii="Calibri" w:hAnsi="Calibri"/>
          <w:b/>
          <w:sz w:val="28"/>
        </w:rPr>
      </w:pPr>
      <w:r>
        <w:rPr>
          <w:rFonts w:ascii="Calibri" w:hAnsi="Calibri"/>
          <w:b/>
          <w:sz w:val="28"/>
        </w:rPr>
        <w:t xml:space="preserve">  </w:t>
      </w:r>
      <w:r w:rsidRPr="00245C0A">
        <w:rPr>
          <w:rFonts w:ascii="Calibri" w:hAnsi="Calibri"/>
          <w:b/>
          <w:sz w:val="28"/>
        </w:rPr>
        <w:t>Combined BS/MS Degree Program</w:t>
      </w:r>
    </w:p>
    <w:p w:rsidR="00AD33CA" w:rsidRPr="00245C0A" w:rsidRDefault="00AD33CA" w:rsidP="00AD33CA">
      <w:pPr>
        <w:jc w:val="center"/>
        <w:rPr>
          <w:rFonts w:ascii="Calibri" w:hAnsi="Calibri"/>
          <w:b/>
          <w:sz w:val="28"/>
        </w:rPr>
      </w:pPr>
      <w:proofErr w:type="gramStart"/>
      <w:r w:rsidRPr="00245C0A">
        <w:rPr>
          <w:rFonts w:ascii="Calibri" w:hAnsi="Calibri"/>
          <w:b/>
          <w:sz w:val="28"/>
        </w:rPr>
        <w:t>in</w:t>
      </w:r>
      <w:proofErr w:type="gramEnd"/>
      <w:r w:rsidRPr="00245C0A">
        <w:rPr>
          <w:rFonts w:ascii="Calibri" w:hAnsi="Calibri"/>
          <w:b/>
          <w:sz w:val="28"/>
        </w:rPr>
        <w:t xml:space="preserve"> the Department of Biomedical, Industrial &amp; Human Factors Engineering  </w:t>
      </w:r>
    </w:p>
    <w:p w:rsidR="00AD33CA" w:rsidRPr="00245C0A" w:rsidRDefault="00AD33CA" w:rsidP="00AD33CA">
      <w:pPr>
        <w:jc w:val="center"/>
        <w:rPr>
          <w:rFonts w:ascii="Calibri" w:hAnsi="Calibri"/>
          <w:b/>
          <w:sz w:val="28"/>
        </w:rPr>
      </w:pPr>
      <w:proofErr w:type="gramStart"/>
      <w:r w:rsidRPr="00245C0A">
        <w:rPr>
          <w:rFonts w:ascii="Calibri" w:hAnsi="Calibri"/>
          <w:b/>
          <w:sz w:val="28"/>
        </w:rPr>
        <w:t>at</w:t>
      </w:r>
      <w:proofErr w:type="gramEnd"/>
      <w:r w:rsidRPr="00245C0A">
        <w:rPr>
          <w:rFonts w:ascii="Calibri" w:hAnsi="Calibri"/>
          <w:b/>
          <w:sz w:val="28"/>
        </w:rPr>
        <w:t xml:space="preserve"> Wright State University</w:t>
      </w:r>
    </w:p>
    <w:p w:rsidR="00AD33CA" w:rsidRPr="00245C0A" w:rsidRDefault="00AD33CA" w:rsidP="00AD33CA">
      <w:pPr>
        <w:jc w:val="center"/>
        <w:rPr>
          <w:rFonts w:ascii="Calibri" w:hAnsi="Calibri"/>
          <w:b/>
        </w:rPr>
      </w:pPr>
    </w:p>
    <w:p w:rsidR="00AD33CA" w:rsidRPr="009A7E84" w:rsidRDefault="00AD33CA"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 xml:space="preserve">The Department of Biomedical, Industrial &amp; Human Factors Engineering offers a combined BS/MS degree program, which allows </w:t>
      </w:r>
      <w:r w:rsidR="00F01AAA">
        <w:rPr>
          <w:rFonts w:ascii="Calibri" w:hAnsi="Calibri"/>
          <w:sz w:val="22"/>
          <w:szCs w:val="22"/>
        </w:rPr>
        <w:t xml:space="preserve">eligible </w:t>
      </w:r>
      <w:r w:rsidRPr="009A7E84">
        <w:rPr>
          <w:rFonts w:ascii="Calibri" w:hAnsi="Calibri"/>
          <w:sz w:val="22"/>
          <w:szCs w:val="22"/>
        </w:rPr>
        <w:t>students to</w:t>
      </w:r>
      <w:r w:rsidR="00982760">
        <w:rPr>
          <w:rFonts w:ascii="Calibri" w:hAnsi="Calibri"/>
          <w:sz w:val="22"/>
          <w:szCs w:val="22"/>
        </w:rPr>
        <w:t xml:space="preserve"> receive both a BS (BME or ISE) and an MS</w:t>
      </w:r>
      <w:r w:rsidRPr="009A7E84">
        <w:rPr>
          <w:rFonts w:ascii="Calibri" w:hAnsi="Calibri"/>
          <w:sz w:val="22"/>
          <w:szCs w:val="22"/>
        </w:rPr>
        <w:t xml:space="preserve"> </w:t>
      </w:r>
      <w:r w:rsidR="00982760">
        <w:rPr>
          <w:rFonts w:ascii="Calibri" w:hAnsi="Calibri"/>
          <w:sz w:val="22"/>
          <w:szCs w:val="22"/>
        </w:rPr>
        <w:t xml:space="preserve">(BME or IHE) </w:t>
      </w:r>
      <w:r w:rsidRPr="009A7E84">
        <w:rPr>
          <w:rFonts w:ascii="Calibri" w:hAnsi="Calibri"/>
          <w:sz w:val="22"/>
          <w:szCs w:val="22"/>
        </w:rPr>
        <w:t xml:space="preserve">degree in 5 years. </w:t>
      </w:r>
    </w:p>
    <w:p w:rsidR="00AD33CA" w:rsidRPr="00C014B5" w:rsidRDefault="00AD33CA" w:rsidP="00AD33CA">
      <w:pPr>
        <w:pStyle w:val="Header"/>
        <w:tabs>
          <w:tab w:val="clear" w:pos="4320"/>
          <w:tab w:val="clear" w:pos="8640"/>
        </w:tabs>
        <w:jc w:val="both"/>
        <w:rPr>
          <w:rFonts w:ascii="Calibri" w:hAnsi="Calibri"/>
          <w:sz w:val="20"/>
        </w:rPr>
      </w:pPr>
    </w:p>
    <w:p w:rsidR="00AD33CA" w:rsidRPr="00245C0A" w:rsidRDefault="00AD33CA" w:rsidP="00AD33CA">
      <w:pPr>
        <w:pStyle w:val="Header"/>
        <w:tabs>
          <w:tab w:val="clear" w:pos="4320"/>
          <w:tab w:val="clear" w:pos="8640"/>
        </w:tabs>
        <w:jc w:val="both"/>
        <w:rPr>
          <w:rFonts w:ascii="Calibri" w:hAnsi="Calibri"/>
          <w:b/>
        </w:rPr>
      </w:pPr>
      <w:r w:rsidRPr="00245C0A">
        <w:rPr>
          <w:rFonts w:ascii="Calibri" w:hAnsi="Calibri"/>
          <w:b/>
        </w:rPr>
        <w:t xml:space="preserve">Admission Process </w:t>
      </w:r>
    </w:p>
    <w:p w:rsidR="00AD33CA" w:rsidRPr="00C014B5" w:rsidRDefault="00AD33CA" w:rsidP="00AD33CA">
      <w:pPr>
        <w:pStyle w:val="Header"/>
        <w:tabs>
          <w:tab w:val="clear" w:pos="4320"/>
          <w:tab w:val="clear" w:pos="8640"/>
        </w:tabs>
        <w:jc w:val="both"/>
        <w:rPr>
          <w:rFonts w:ascii="Calibri" w:hAnsi="Calibri"/>
          <w:sz w:val="20"/>
        </w:rPr>
      </w:pPr>
    </w:p>
    <w:p w:rsidR="00AD33CA" w:rsidRPr="009A7E84" w:rsidRDefault="00AD33CA"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 xml:space="preserve">In the junior year, </w:t>
      </w:r>
      <w:r w:rsidR="00F76294" w:rsidRPr="009A7E84">
        <w:rPr>
          <w:rFonts w:ascii="Calibri" w:hAnsi="Calibri"/>
          <w:sz w:val="22"/>
          <w:szCs w:val="22"/>
        </w:rPr>
        <w:t xml:space="preserve">typically </w:t>
      </w:r>
      <w:r w:rsidRPr="009A7E84">
        <w:rPr>
          <w:rFonts w:ascii="Calibri" w:hAnsi="Calibri"/>
          <w:sz w:val="22"/>
          <w:szCs w:val="22"/>
        </w:rPr>
        <w:t xml:space="preserve">when between 60 and 30 hours are remaining for completion of the BS degree, a student interested in pursuing combined BS/MS degrees should submit the </w:t>
      </w:r>
      <w:r w:rsidR="00C33A71" w:rsidRPr="009A7E84">
        <w:rPr>
          <w:rFonts w:ascii="Calibri" w:hAnsi="Calibri"/>
          <w:sz w:val="22"/>
          <w:szCs w:val="22"/>
        </w:rPr>
        <w:t>Application to a Combined Degree Program</w:t>
      </w:r>
      <w:r w:rsidRPr="009A7E84">
        <w:rPr>
          <w:rFonts w:ascii="Calibri" w:hAnsi="Calibri"/>
          <w:sz w:val="22"/>
          <w:szCs w:val="22"/>
        </w:rPr>
        <w:t xml:space="preserve"> to the BIE Department. </w:t>
      </w:r>
      <w:r w:rsidR="00C33A71" w:rsidRPr="009A7E84">
        <w:rPr>
          <w:rFonts w:ascii="Calibri" w:hAnsi="Calibri"/>
          <w:sz w:val="22"/>
          <w:szCs w:val="22"/>
        </w:rPr>
        <w:t>This application requires</w:t>
      </w:r>
      <w:r w:rsidR="00F01AAA">
        <w:rPr>
          <w:rFonts w:ascii="Calibri" w:hAnsi="Calibri"/>
          <w:sz w:val="22"/>
          <w:szCs w:val="22"/>
        </w:rPr>
        <w:t xml:space="preserve"> verification of eligibility by the department and approval of the </w:t>
      </w:r>
      <w:r w:rsidR="0029090B" w:rsidRPr="009A7E84">
        <w:rPr>
          <w:rFonts w:ascii="Calibri" w:hAnsi="Calibri"/>
          <w:sz w:val="22"/>
          <w:szCs w:val="22"/>
        </w:rPr>
        <w:t>D</w:t>
      </w:r>
      <w:r w:rsidR="00C33A71" w:rsidRPr="009A7E84">
        <w:rPr>
          <w:rFonts w:ascii="Calibri" w:hAnsi="Calibri"/>
          <w:sz w:val="22"/>
          <w:szCs w:val="22"/>
        </w:rPr>
        <w:t>epartment Chair.  Along with the application, the applicant is</w:t>
      </w:r>
      <w:r w:rsidR="00712D3B" w:rsidRPr="009A7E84">
        <w:rPr>
          <w:rFonts w:ascii="Calibri" w:hAnsi="Calibri"/>
          <w:sz w:val="22"/>
          <w:szCs w:val="22"/>
        </w:rPr>
        <w:t xml:space="preserve"> required to submit a graduate Program of S</w:t>
      </w:r>
      <w:r w:rsidR="00C33A71" w:rsidRPr="009A7E84">
        <w:rPr>
          <w:rFonts w:ascii="Calibri" w:hAnsi="Calibri"/>
          <w:sz w:val="22"/>
          <w:szCs w:val="22"/>
        </w:rPr>
        <w:t xml:space="preserve">tudy, signed by the student’s graduate </w:t>
      </w:r>
      <w:r w:rsidR="00F01AAA">
        <w:rPr>
          <w:rFonts w:ascii="Calibri" w:hAnsi="Calibri"/>
          <w:sz w:val="22"/>
          <w:szCs w:val="22"/>
        </w:rPr>
        <w:t xml:space="preserve">faculty </w:t>
      </w:r>
      <w:r w:rsidR="00C33A71" w:rsidRPr="009A7E84">
        <w:rPr>
          <w:rFonts w:ascii="Calibri" w:hAnsi="Calibri"/>
          <w:sz w:val="22"/>
          <w:szCs w:val="22"/>
        </w:rPr>
        <w:t xml:space="preserve">advisor </w:t>
      </w:r>
      <w:r w:rsidR="00F76294" w:rsidRPr="009A7E84">
        <w:rPr>
          <w:rFonts w:ascii="Calibri" w:hAnsi="Calibri"/>
          <w:sz w:val="22"/>
          <w:szCs w:val="22"/>
        </w:rPr>
        <w:t>and D</w:t>
      </w:r>
      <w:r w:rsidR="00C33A71" w:rsidRPr="009A7E84">
        <w:rPr>
          <w:rFonts w:ascii="Calibri" w:hAnsi="Calibri"/>
          <w:sz w:val="22"/>
          <w:szCs w:val="22"/>
        </w:rPr>
        <w:t xml:space="preserve">epartment Chair.  </w:t>
      </w:r>
      <w:r w:rsidRPr="009A7E84">
        <w:rPr>
          <w:rFonts w:ascii="Calibri" w:hAnsi="Calibri"/>
          <w:sz w:val="22"/>
          <w:szCs w:val="22"/>
        </w:rPr>
        <w:t xml:space="preserve">  </w:t>
      </w:r>
    </w:p>
    <w:p w:rsidR="00AD33CA" w:rsidRPr="00C014B5" w:rsidRDefault="00AD33CA" w:rsidP="00AD33CA">
      <w:pPr>
        <w:pStyle w:val="Header"/>
        <w:tabs>
          <w:tab w:val="clear" w:pos="4320"/>
          <w:tab w:val="clear" w:pos="8640"/>
        </w:tabs>
        <w:jc w:val="both"/>
        <w:rPr>
          <w:rFonts w:ascii="Calibri" w:hAnsi="Calibri"/>
          <w:sz w:val="20"/>
        </w:rPr>
      </w:pPr>
    </w:p>
    <w:p w:rsidR="00AD33CA" w:rsidRPr="00245C0A" w:rsidRDefault="00AD33CA" w:rsidP="00AD33CA">
      <w:pPr>
        <w:pStyle w:val="Header"/>
        <w:tabs>
          <w:tab w:val="clear" w:pos="4320"/>
          <w:tab w:val="clear" w:pos="8640"/>
        </w:tabs>
        <w:jc w:val="both"/>
        <w:rPr>
          <w:rFonts w:ascii="Calibri" w:hAnsi="Calibri"/>
          <w:b/>
        </w:rPr>
      </w:pPr>
      <w:r w:rsidRPr="00245C0A">
        <w:rPr>
          <w:rFonts w:ascii="Calibri" w:hAnsi="Calibri"/>
          <w:b/>
        </w:rPr>
        <w:t>Admission Requirements</w:t>
      </w:r>
    </w:p>
    <w:p w:rsidR="00AD33CA" w:rsidRPr="00C014B5" w:rsidRDefault="00AD33CA" w:rsidP="00AD33CA">
      <w:pPr>
        <w:pStyle w:val="Header"/>
        <w:tabs>
          <w:tab w:val="clear" w:pos="4320"/>
          <w:tab w:val="clear" w:pos="8640"/>
        </w:tabs>
        <w:jc w:val="both"/>
        <w:rPr>
          <w:rFonts w:ascii="Calibri" w:hAnsi="Calibri"/>
          <w:b/>
          <w:sz w:val="20"/>
        </w:rPr>
      </w:pPr>
    </w:p>
    <w:p w:rsidR="00AD33CA" w:rsidRPr="009A7E84" w:rsidRDefault="00AD33CA"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The student must have (1) completed at least 75 semester credits of the course work required for the BS degree, (2) achieved a cumulative undergraduate GPA of at least 3.3, and (3) no g</w:t>
      </w:r>
      <w:r w:rsidR="005019C5">
        <w:rPr>
          <w:rFonts w:ascii="Calibri" w:hAnsi="Calibri"/>
          <w:sz w:val="22"/>
          <w:szCs w:val="22"/>
        </w:rPr>
        <w:t>rade lower than B in any engineering</w:t>
      </w:r>
      <w:r w:rsidRPr="009A7E84">
        <w:rPr>
          <w:rFonts w:ascii="Calibri" w:hAnsi="Calibri"/>
          <w:sz w:val="22"/>
          <w:szCs w:val="22"/>
        </w:rPr>
        <w:t xml:space="preserve"> course to be admitted into the combined BS/MS program.</w:t>
      </w:r>
    </w:p>
    <w:p w:rsidR="00AD33CA" w:rsidRPr="00C014B5" w:rsidRDefault="00AD33CA" w:rsidP="00AD33CA">
      <w:pPr>
        <w:pStyle w:val="Header"/>
        <w:tabs>
          <w:tab w:val="clear" w:pos="4320"/>
          <w:tab w:val="clear" w:pos="8640"/>
        </w:tabs>
        <w:jc w:val="both"/>
        <w:rPr>
          <w:rFonts w:ascii="Calibri" w:hAnsi="Calibri"/>
          <w:sz w:val="20"/>
        </w:rPr>
      </w:pPr>
    </w:p>
    <w:p w:rsidR="006D5250" w:rsidRDefault="006D5250" w:rsidP="00AD33CA">
      <w:pPr>
        <w:pStyle w:val="Header"/>
        <w:tabs>
          <w:tab w:val="clear" w:pos="4320"/>
          <w:tab w:val="clear" w:pos="8640"/>
        </w:tabs>
        <w:jc w:val="both"/>
        <w:rPr>
          <w:rFonts w:ascii="Calibri" w:hAnsi="Calibri"/>
          <w:b/>
        </w:rPr>
      </w:pPr>
      <w:r>
        <w:rPr>
          <w:rFonts w:ascii="Calibri" w:hAnsi="Calibri"/>
          <w:b/>
        </w:rPr>
        <w:t>Application Deadlines</w:t>
      </w:r>
    </w:p>
    <w:p w:rsidR="006D5250" w:rsidRPr="00C014B5" w:rsidRDefault="006D5250" w:rsidP="00AD33CA">
      <w:pPr>
        <w:pStyle w:val="Header"/>
        <w:tabs>
          <w:tab w:val="clear" w:pos="4320"/>
          <w:tab w:val="clear" w:pos="8640"/>
        </w:tabs>
        <w:jc w:val="both"/>
        <w:rPr>
          <w:rFonts w:ascii="Calibri" w:hAnsi="Calibri"/>
          <w:b/>
          <w:sz w:val="20"/>
        </w:rPr>
      </w:pPr>
    </w:p>
    <w:p w:rsidR="006D5250" w:rsidRPr="009A7E84" w:rsidRDefault="006D5250"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 xml:space="preserve">Applications are due two weeks prior to the end of the semester before the student expects to begin the program (i.e. two weeks before the end of the fall semester for spring admission and two weeks before the end of the spring semester for fall admission).  </w:t>
      </w:r>
    </w:p>
    <w:p w:rsidR="006D5250" w:rsidRPr="00C014B5" w:rsidRDefault="006D5250" w:rsidP="00AD33CA">
      <w:pPr>
        <w:pStyle w:val="Header"/>
        <w:tabs>
          <w:tab w:val="clear" w:pos="4320"/>
          <w:tab w:val="clear" w:pos="8640"/>
        </w:tabs>
        <w:jc w:val="both"/>
        <w:rPr>
          <w:rFonts w:ascii="Calibri" w:hAnsi="Calibri"/>
          <w:b/>
          <w:sz w:val="20"/>
        </w:rPr>
      </w:pPr>
    </w:p>
    <w:p w:rsidR="00AD33CA" w:rsidRPr="00245C0A" w:rsidRDefault="00AD33CA" w:rsidP="00AD33CA">
      <w:pPr>
        <w:pStyle w:val="Header"/>
        <w:tabs>
          <w:tab w:val="clear" w:pos="4320"/>
          <w:tab w:val="clear" w:pos="8640"/>
        </w:tabs>
        <w:jc w:val="both"/>
        <w:rPr>
          <w:rFonts w:ascii="Calibri" w:hAnsi="Calibri"/>
          <w:b/>
        </w:rPr>
      </w:pPr>
      <w:r w:rsidRPr="00245C0A">
        <w:rPr>
          <w:rFonts w:ascii="Calibri" w:hAnsi="Calibri"/>
          <w:b/>
        </w:rPr>
        <w:t>Admission Status</w:t>
      </w:r>
    </w:p>
    <w:p w:rsidR="00AD33CA" w:rsidRPr="00C014B5" w:rsidRDefault="00AD33CA" w:rsidP="00AD33CA">
      <w:pPr>
        <w:pStyle w:val="Header"/>
        <w:tabs>
          <w:tab w:val="clear" w:pos="4320"/>
          <w:tab w:val="clear" w:pos="8640"/>
        </w:tabs>
        <w:jc w:val="both"/>
        <w:rPr>
          <w:rFonts w:ascii="Calibri" w:hAnsi="Calibri"/>
          <w:sz w:val="20"/>
        </w:rPr>
      </w:pPr>
    </w:p>
    <w:p w:rsidR="00AD33CA" w:rsidRPr="009A7E84" w:rsidRDefault="006D5250"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Once the application is approved in the BIE Department and the Graduate School, u</w:t>
      </w:r>
      <w:r w:rsidR="00AD33CA" w:rsidRPr="009A7E84">
        <w:rPr>
          <w:rFonts w:ascii="Calibri" w:hAnsi="Calibri"/>
          <w:sz w:val="22"/>
          <w:szCs w:val="22"/>
        </w:rPr>
        <w:t>ntil completion of the undergraduate course requirements, the student remains in undergraduate status</w:t>
      </w:r>
      <w:r w:rsidR="00C33A71" w:rsidRPr="009A7E84">
        <w:rPr>
          <w:rFonts w:ascii="Calibri" w:hAnsi="Calibri"/>
          <w:sz w:val="22"/>
          <w:szCs w:val="22"/>
        </w:rPr>
        <w:t xml:space="preserve">; however, students will be permitted to register independently for their approved </w:t>
      </w:r>
      <w:r w:rsidR="005706C2">
        <w:rPr>
          <w:rFonts w:ascii="Calibri" w:hAnsi="Calibri"/>
          <w:sz w:val="22"/>
          <w:szCs w:val="22"/>
        </w:rPr>
        <w:t xml:space="preserve">graduate </w:t>
      </w:r>
      <w:r w:rsidR="00C33A71" w:rsidRPr="009A7E84">
        <w:rPr>
          <w:rFonts w:ascii="Calibri" w:hAnsi="Calibri"/>
          <w:sz w:val="22"/>
          <w:szCs w:val="22"/>
        </w:rPr>
        <w:t>level courses</w:t>
      </w:r>
      <w:r w:rsidR="00AD33CA" w:rsidRPr="009A7E84">
        <w:rPr>
          <w:rFonts w:ascii="Calibri" w:hAnsi="Calibri"/>
          <w:sz w:val="22"/>
          <w:szCs w:val="22"/>
        </w:rPr>
        <w:t xml:space="preserve">. </w:t>
      </w:r>
      <w:r w:rsidRPr="009A7E84">
        <w:rPr>
          <w:rFonts w:ascii="Calibri" w:hAnsi="Calibri"/>
          <w:sz w:val="22"/>
          <w:szCs w:val="22"/>
        </w:rPr>
        <w:t xml:space="preserve">Following completion of the BS degree, </w:t>
      </w:r>
      <w:r w:rsidR="00AD33CA" w:rsidRPr="009A7E84">
        <w:rPr>
          <w:rFonts w:ascii="Calibri" w:hAnsi="Calibri"/>
          <w:sz w:val="22"/>
          <w:szCs w:val="22"/>
        </w:rPr>
        <w:t>the student will be transitioned to graduate status</w:t>
      </w:r>
      <w:r w:rsidR="00F82AAA" w:rsidRPr="009A7E84">
        <w:rPr>
          <w:rFonts w:ascii="Calibri" w:hAnsi="Calibri"/>
          <w:sz w:val="22"/>
          <w:szCs w:val="22"/>
        </w:rPr>
        <w:t xml:space="preserve">, provided the student’s graduate GPA is 3.0 or higher.  </w:t>
      </w:r>
      <w:r w:rsidR="00AD33CA" w:rsidRPr="009A7E84">
        <w:rPr>
          <w:rFonts w:ascii="Calibri" w:hAnsi="Calibri"/>
          <w:sz w:val="22"/>
          <w:szCs w:val="22"/>
        </w:rPr>
        <w:t xml:space="preserve"> </w:t>
      </w:r>
    </w:p>
    <w:p w:rsidR="00AD33CA" w:rsidRPr="00C014B5" w:rsidRDefault="00AD33CA" w:rsidP="00AD33CA">
      <w:pPr>
        <w:pStyle w:val="Header"/>
        <w:tabs>
          <w:tab w:val="clear" w:pos="4320"/>
          <w:tab w:val="clear" w:pos="8640"/>
        </w:tabs>
        <w:jc w:val="both"/>
        <w:rPr>
          <w:rFonts w:ascii="Calibri" w:hAnsi="Calibri"/>
          <w:sz w:val="20"/>
        </w:rPr>
      </w:pPr>
    </w:p>
    <w:p w:rsidR="00AD33CA" w:rsidRPr="009A7F62" w:rsidRDefault="00433CC5" w:rsidP="00AD33CA">
      <w:pPr>
        <w:pStyle w:val="Header"/>
        <w:tabs>
          <w:tab w:val="clear" w:pos="4320"/>
          <w:tab w:val="clear" w:pos="8640"/>
        </w:tabs>
        <w:jc w:val="both"/>
        <w:rPr>
          <w:rFonts w:ascii="Calibri" w:hAnsi="Calibri"/>
          <w:b/>
        </w:rPr>
      </w:pPr>
      <w:r>
        <w:rPr>
          <w:rFonts w:ascii="Calibri" w:hAnsi="Calibri"/>
          <w:b/>
        </w:rPr>
        <w:t>BS/MS Coursework</w:t>
      </w:r>
      <w:r w:rsidR="00D96DDA">
        <w:rPr>
          <w:rFonts w:ascii="Calibri" w:hAnsi="Calibri"/>
          <w:b/>
        </w:rPr>
        <w:t xml:space="preserve"> </w:t>
      </w:r>
      <w:r w:rsidR="001B5876">
        <w:rPr>
          <w:rFonts w:ascii="Calibri" w:hAnsi="Calibri"/>
          <w:b/>
        </w:rPr>
        <w:t>Options</w:t>
      </w:r>
    </w:p>
    <w:p w:rsidR="00AD33CA" w:rsidRPr="00C014B5" w:rsidRDefault="00AD33CA" w:rsidP="00AD33CA">
      <w:pPr>
        <w:pStyle w:val="Header"/>
        <w:tabs>
          <w:tab w:val="clear" w:pos="4320"/>
          <w:tab w:val="clear" w:pos="8640"/>
        </w:tabs>
        <w:jc w:val="both"/>
        <w:rPr>
          <w:rFonts w:ascii="Calibri" w:hAnsi="Calibri"/>
          <w:sz w:val="20"/>
        </w:rPr>
      </w:pPr>
    </w:p>
    <w:p w:rsidR="00D47C67" w:rsidRPr="00A1470A" w:rsidRDefault="00CC6017" w:rsidP="00D47C67">
      <w:pPr>
        <w:pStyle w:val="Header"/>
        <w:tabs>
          <w:tab w:val="clear" w:pos="4320"/>
          <w:tab w:val="clear" w:pos="8640"/>
        </w:tabs>
        <w:jc w:val="both"/>
        <w:rPr>
          <w:rFonts w:ascii="Calibri" w:hAnsi="Calibri"/>
          <w:sz w:val="22"/>
          <w:szCs w:val="22"/>
        </w:rPr>
      </w:pPr>
      <w:r w:rsidRPr="00A1470A">
        <w:rPr>
          <w:rFonts w:ascii="Calibri" w:hAnsi="Calibri"/>
          <w:sz w:val="22"/>
          <w:szCs w:val="22"/>
        </w:rPr>
        <w:t>Students can take up to fifteen (15) semester hours of graduate courses while in undergraduate status.  The first twelve (12) semester hours of graduate work will be counted on both the undergraduate and gradu</w:t>
      </w:r>
      <w:r w:rsidR="00A1470A" w:rsidRPr="00A1470A">
        <w:rPr>
          <w:rFonts w:ascii="Calibri" w:hAnsi="Calibri"/>
          <w:sz w:val="22"/>
          <w:szCs w:val="22"/>
        </w:rPr>
        <w:t>ate transcripts.  An additional three</w:t>
      </w:r>
      <w:r w:rsidRPr="00A1470A">
        <w:rPr>
          <w:rFonts w:ascii="Calibri" w:hAnsi="Calibri"/>
          <w:sz w:val="22"/>
          <w:szCs w:val="22"/>
        </w:rPr>
        <w:t xml:space="preserve"> (3) semester h</w:t>
      </w:r>
      <w:r w:rsidR="00A1470A" w:rsidRPr="00A1470A">
        <w:rPr>
          <w:rFonts w:ascii="Calibri" w:hAnsi="Calibri"/>
          <w:sz w:val="22"/>
          <w:szCs w:val="22"/>
        </w:rPr>
        <w:t>ours of graduate work can be taken to</w:t>
      </w:r>
      <w:r w:rsidRPr="00A1470A">
        <w:rPr>
          <w:rFonts w:ascii="Calibri" w:hAnsi="Calibri"/>
          <w:sz w:val="22"/>
          <w:szCs w:val="22"/>
        </w:rPr>
        <w:t xml:space="preserve"> count on the graduate transcript only.  </w:t>
      </w:r>
      <w:r w:rsidR="00D47C67" w:rsidRPr="00A1470A">
        <w:rPr>
          <w:rFonts w:ascii="Calibri" w:hAnsi="Calibri"/>
          <w:sz w:val="22"/>
          <w:szCs w:val="22"/>
        </w:rPr>
        <w:t>In other words, students can complete up to one-half of their MS degree while still in undergraduate st</w:t>
      </w:r>
      <w:r w:rsidR="00A1470A" w:rsidRPr="00A1470A">
        <w:rPr>
          <w:rFonts w:ascii="Calibri" w:hAnsi="Calibri"/>
          <w:sz w:val="22"/>
          <w:szCs w:val="22"/>
        </w:rPr>
        <w:t>atus with a combination of dually counted</w:t>
      </w:r>
      <w:r w:rsidR="00D47C67" w:rsidRPr="00A1470A">
        <w:rPr>
          <w:rFonts w:ascii="Calibri" w:hAnsi="Calibri"/>
          <w:sz w:val="22"/>
          <w:szCs w:val="22"/>
        </w:rPr>
        <w:t xml:space="preserve"> and additional graduate coursework.</w:t>
      </w:r>
      <w:r w:rsidR="00A1470A" w:rsidRPr="00A1470A">
        <w:rPr>
          <w:rFonts w:ascii="Calibri" w:hAnsi="Calibri"/>
          <w:sz w:val="22"/>
          <w:szCs w:val="22"/>
        </w:rPr>
        <w:t xml:space="preserve"> Please be sure you understand how your selected graduate coursework will fulfill both BS and MS requirements when you apply to the program.     </w:t>
      </w:r>
      <w:r w:rsidR="00D47C67" w:rsidRPr="00A1470A">
        <w:rPr>
          <w:rFonts w:ascii="Calibri" w:hAnsi="Calibri"/>
          <w:sz w:val="22"/>
          <w:szCs w:val="22"/>
        </w:rPr>
        <w:t xml:space="preserve">  </w:t>
      </w:r>
    </w:p>
    <w:p w:rsidR="00D47C67" w:rsidRPr="005706C2" w:rsidRDefault="00D47C67" w:rsidP="00AD33CA">
      <w:pPr>
        <w:pStyle w:val="Header"/>
        <w:tabs>
          <w:tab w:val="clear" w:pos="4320"/>
          <w:tab w:val="clear" w:pos="8640"/>
        </w:tabs>
        <w:jc w:val="both"/>
        <w:rPr>
          <w:rFonts w:ascii="Calibri" w:hAnsi="Calibri"/>
          <w:b/>
          <w:i/>
          <w:sz w:val="22"/>
          <w:szCs w:val="22"/>
          <w:highlight w:val="yellow"/>
        </w:rPr>
      </w:pPr>
    </w:p>
    <w:p w:rsidR="00D96DDA" w:rsidRPr="00D96DDA" w:rsidRDefault="00D96DDA" w:rsidP="00AD33CA">
      <w:pPr>
        <w:pStyle w:val="Header"/>
        <w:tabs>
          <w:tab w:val="clear" w:pos="4320"/>
          <w:tab w:val="clear" w:pos="8640"/>
        </w:tabs>
        <w:jc w:val="both"/>
        <w:rPr>
          <w:rFonts w:ascii="Calibri" w:hAnsi="Calibri"/>
          <w:b/>
        </w:rPr>
      </w:pPr>
      <w:r w:rsidRPr="00D96DDA">
        <w:rPr>
          <w:rFonts w:ascii="Calibri" w:hAnsi="Calibri"/>
          <w:b/>
        </w:rPr>
        <w:t>Graduate Program</w:t>
      </w:r>
      <w:r w:rsidR="00D47C67">
        <w:rPr>
          <w:rFonts w:ascii="Calibri" w:hAnsi="Calibri"/>
          <w:b/>
        </w:rPr>
        <w:t xml:space="preserve"> of Study</w:t>
      </w:r>
      <w:r w:rsidRPr="00D96DDA">
        <w:rPr>
          <w:rFonts w:ascii="Calibri" w:hAnsi="Calibri"/>
          <w:b/>
        </w:rPr>
        <w:t xml:space="preserve"> Requirements</w:t>
      </w:r>
    </w:p>
    <w:p w:rsidR="00D96DDA" w:rsidRPr="00C014B5" w:rsidRDefault="00D96DDA" w:rsidP="00AD33CA">
      <w:pPr>
        <w:pStyle w:val="Header"/>
        <w:tabs>
          <w:tab w:val="clear" w:pos="4320"/>
          <w:tab w:val="clear" w:pos="8640"/>
        </w:tabs>
        <w:jc w:val="both"/>
        <w:rPr>
          <w:rFonts w:ascii="Calibri" w:hAnsi="Calibri"/>
          <w:sz w:val="20"/>
        </w:rPr>
      </w:pPr>
    </w:p>
    <w:p w:rsidR="00185658" w:rsidRPr="009A7E84" w:rsidRDefault="00D47C67" w:rsidP="00D96DDA">
      <w:pPr>
        <w:pStyle w:val="Header"/>
        <w:tabs>
          <w:tab w:val="clear" w:pos="4320"/>
          <w:tab w:val="clear" w:pos="8640"/>
        </w:tabs>
        <w:jc w:val="both"/>
        <w:rPr>
          <w:rFonts w:ascii="Calibri" w:hAnsi="Calibri"/>
          <w:sz w:val="22"/>
          <w:szCs w:val="22"/>
        </w:rPr>
      </w:pPr>
      <w:r>
        <w:rPr>
          <w:rFonts w:ascii="Calibri" w:hAnsi="Calibri"/>
          <w:sz w:val="22"/>
          <w:szCs w:val="22"/>
        </w:rPr>
        <w:t>The graduate P</w:t>
      </w:r>
      <w:r w:rsidR="007E5997" w:rsidRPr="009A7E84">
        <w:rPr>
          <w:rFonts w:ascii="Calibri" w:hAnsi="Calibri"/>
          <w:sz w:val="22"/>
          <w:szCs w:val="22"/>
        </w:rPr>
        <w:t xml:space="preserve">rogram of </w:t>
      </w:r>
      <w:r>
        <w:rPr>
          <w:rFonts w:ascii="Calibri" w:hAnsi="Calibri"/>
          <w:sz w:val="22"/>
          <w:szCs w:val="22"/>
        </w:rPr>
        <w:t>S</w:t>
      </w:r>
      <w:r w:rsidR="007E5997" w:rsidRPr="009A7E84">
        <w:rPr>
          <w:rFonts w:ascii="Calibri" w:hAnsi="Calibri"/>
          <w:sz w:val="22"/>
          <w:szCs w:val="22"/>
        </w:rPr>
        <w:t xml:space="preserve">tudy that is submitted at the time of application to the BS/MS program must include:  30 semester hours total; 18 </w:t>
      </w:r>
      <w:r w:rsidR="005019C5">
        <w:rPr>
          <w:rFonts w:ascii="Calibri" w:hAnsi="Calibri"/>
          <w:sz w:val="22"/>
          <w:szCs w:val="22"/>
        </w:rPr>
        <w:t xml:space="preserve">or more </w:t>
      </w:r>
      <w:r w:rsidR="007E5997" w:rsidRPr="009A7E84">
        <w:rPr>
          <w:rFonts w:ascii="Calibri" w:hAnsi="Calibri"/>
          <w:sz w:val="22"/>
          <w:szCs w:val="22"/>
        </w:rPr>
        <w:t>semester hours of discipline-specific coursework (6000- or 7000-level); 1</w:t>
      </w:r>
      <w:r w:rsidR="000F74FB">
        <w:rPr>
          <w:rFonts w:ascii="Calibri" w:hAnsi="Calibri"/>
          <w:sz w:val="22"/>
          <w:szCs w:val="22"/>
        </w:rPr>
        <w:t>2</w:t>
      </w:r>
      <w:r w:rsidR="007E5997" w:rsidRPr="009A7E84">
        <w:rPr>
          <w:rFonts w:ascii="Calibri" w:hAnsi="Calibri"/>
          <w:sz w:val="22"/>
          <w:szCs w:val="22"/>
        </w:rPr>
        <w:t xml:space="preserve"> </w:t>
      </w:r>
      <w:r w:rsidR="005019C5">
        <w:rPr>
          <w:rFonts w:ascii="Calibri" w:hAnsi="Calibri"/>
          <w:sz w:val="22"/>
          <w:szCs w:val="22"/>
        </w:rPr>
        <w:t xml:space="preserve">or more </w:t>
      </w:r>
      <w:r w:rsidR="007E5997" w:rsidRPr="009A7E84">
        <w:rPr>
          <w:rFonts w:ascii="Calibri" w:hAnsi="Calibri"/>
          <w:sz w:val="22"/>
          <w:szCs w:val="22"/>
        </w:rPr>
        <w:t xml:space="preserve">semester hours </w:t>
      </w:r>
      <w:r w:rsidR="000F74FB">
        <w:rPr>
          <w:rFonts w:ascii="Calibri" w:hAnsi="Calibri"/>
          <w:sz w:val="22"/>
          <w:szCs w:val="22"/>
        </w:rPr>
        <w:t>o</w:t>
      </w:r>
      <w:r w:rsidR="007E5997" w:rsidRPr="009A7E84">
        <w:rPr>
          <w:rFonts w:ascii="Calibri" w:hAnsi="Calibri"/>
          <w:sz w:val="22"/>
          <w:szCs w:val="22"/>
        </w:rPr>
        <w:t xml:space="preserve">f 7000-level coursework </w:t>
      </w:r>
      <w:r w:rsidR="00631B1B" w:rsidRPr="009A7E84">
        <w:rPr>
          <w:rFonts w:ascii="Calibri" w:hAnsi="Calibri"/>
          <w:sz w:val="22"/>
          <w:szCs w:val="22"/>
        </w:rPr>
        <w:t xml:space="preserve">in the </w:t>
      </w:r>
      <w:r w:rsidR="007E5997" w:rsidRPr="009A7E84">
        <w:rPr>
          <w:rFonts w:ascii="Calibri" w:hAnsi="Calibri"/>
          <w:sz w:val="22"/>
          <w:szCs w:val="22"/>
        </w:rPr>
        <w:t>BIE Department</w:t>
      </w:r>
      <w:r w:rsidR="00631B1B" w:rsidRPr="009A7E84">
        <w:rPr>
          <w:rFonts w:ascii="Calibri" w:hAnsi="Calibri"/>
          <w:sz w:val="22"/>
          <w:szCs w:val="22"/>
        </w:rPr>
        <w:t xml:space="preserve">; </w:t>
      </w:r>
      <w:r w:rsidR="00D96DDA" w:rsidRPr="009A7E84">
        <w:rPr>
          <w:rFonts w:ascii="Calibri" w:hAnsi="Calibri"/>
          <w:sz w:val="22"/>
          <w:szCs w:val="22"/>
        </w:rPr>
        <w:t>BME/IHE 6010</w:t>
      </w:r>
      <w:r w:rsidR="00631B1B" w:rsidRPr="009A7E84">
        <w:rPr>
          <w:rFonts w:ascii="Calibri" w:hAnsi="Calibri"/>
          <w:sz w:val="22"/>
          <w:szCs w:val="22"/>
        </w:rPr>
        <w:t xml:space="preserve"> (1 credit hour); </w:t>
      </w:r>
      <w:r w:rsidR="00D96DDA" w:rsidRPr="009A7E84">
        <w:rPr>
          <w:rFonts w:ascii="Calibri" w:hAnsi="Calibri"/>
          <w:sz w:val="22"/>
          <w:szCs w:val="22"/>
        </w:rPr>
        <w:t>6 semester hours of approved course</w:t>
      </w:r>
      <w:r w:rsidR="00631B1B" w:rsidRPr="009A7E84">
        <w:rPr>
          <w:rFonts w:ascii="Calibri" w:hAnsi="Calibri"/>
          <w:sz w:val="22"/>
          <w:szCs w:val="22"/>
        </w:rPr>
        <w:t>work</w:t>
      </w:r>
      <w:r w:rsidR="00D96DDA" w:rsidRPr="009A7E84">
        <w:rPr>
          <w:rFonts w:ascii="Calibri" w:hAnsi="Calibri"/>
          <w:sz w:val="22"/>
          <w:szCs w:val="22"/>
        </w:rPr>
        <w:t xml:space="preserve"> with mathematics</w:t>
      </w:r>
      <w:r w:rsidR="00631B1B" w:rsidRPr="009A7E84">
        <w:rPr>
          <w:rFonts w:ascii="Calibri" w:hAnsi="Calibri"/>
          <w:sz w:val="22"/>
          <w:szCs w:val="22"/>
        </w:rPr>
        <w:t>, computer science</w:t>
      </w:r>
      <w:r w:rsidR="00D96DDA" w:rsidRPr="009A7E84">
        <w:rPr>
          <w:rFonts w:ascii="Calibri" w:hAnsi="Calibri"/>
          <w:sz w:val="22"/>
          <w:szCs w:val="22"/>
        </w:rPr>
        <w:t xml:space="preserve"> or statistics content.</w:t>
      </w:r>
      <w:r w:rsidR="00433CC5">
        <w:rPr>
          <w:rFonts w:ascii="Calibri" w:hAnsi="Calibri"/>
          <w:sz w:val="22"/>
          <w:szCs w:val="22"/>
        </w:rPr>
        <w:t xml:space="preserve">  The graduate P</w:t>
      </w:r>
      <w:r w:rsidR="000A7F86" w:rsidRPr="009A7E84">
        <w:rPr>
          <w:rFonts w:ascii="Calibri" w:hAnsi="Calibri"/>
          <w:sz w:val="22"/>
          <w:szCs w:val="22"/>
        </w:rPr>
        <w:t xml:space="preserve">rogram of </w:t>
      </w:r>
      <w:r w:rsidR="00433CC5">
        <w:rPr>
          <w:rFonts w:ascii="Calibri" w:hAnsi="Calibri"/>
          <w:sz w:val="22"/>
          <w:szCs w:val="22"/>
        </w:rPr>
        <w:t>S</w:t>
      </w:r>
      <w:r w:rsidR="000A7F86" w:rsidRPr="009A7E84">
        <w:rPr>
          <w:rFonts w:ascii="Calibri" w:hAnsi="Calibri"/>
          <w:sz w:val="22"/>
          <w:szCs w:val="22"/>
        </w:rPr>
        <w:t>tudy should be turned in with the application</w:t>
      </w:r>
      <w:r w:rsidR="00D23219">
        <w:rPr>
          <w:rFonts w:ascii="Calibri" w:hAnsi="Calibri"/>
          <w:sz w:val="22"/>
          <w:szCs w:val="22"/>
        </w:rPr>
        <w:t xml:space="preserve"> and</w:t>
      </w:r>
      <w:r w:rsidR="000A7F86" w:rsidRPr="009A7E84">
        <w:rPr>
          <w:rFonts w:ascii="Calibri" w:hAnsi="Calibri"/>
          <w:sz w:val="22"/>
          <w:szCs w:val="22"/>
        </w:rPr>
        <w:t xml:space="preserve"> already signed by the student and the graduate faculty advisor.  </w:t>
      </w:r>
    </w:p>
    <w:p w:rsidR="00185658" w:rsidRDefault="00185658" w:rsidP="00D96DDA">
      <w:pPr>
        <w:pStyle w:val="Header"/>
        <w:tabs>
          <w:tab w:val="clear" w:pos="4320"/>
          <w:tab w:val="clear" w:pos="8640"/>
        </w:tabs>
        <w:jc w:val="both"/>
        <w:rPr>
          <w:rFonts w:ascii="Calibri" w:hAnsi="Calibri"/>
        </w:rPr>
      </w:pPr>
    </w:p>
    <w:p w:rsidR="00185658" w:rsidRPr="009A7E84" w:rsidRDefault="00185658" w:rsidP="00D96DDA">
      <w:pPr>
        <w:pStyle w:val="Header"/>
        <w:tabs>
          <w:tab w:val="clear" w:pos="4320"/>
          <w:tab w:val="clear" w:pos="8640"/>
        </w:tabs>
        <w:jc w:val="both"/>
        <w:rPr>
          <w:rFonts w:ascii="Calibri" w:hAnsi="Calibri"/>
          <w:b/>
          <w:i/>
          <w:sz w:val="22"/>
          <w:szCs w:val="22"/>
        </w:rPr>
      </w:pPr>
      <w:r w:rsidRPr="009A7E84">
        <w:rPr>
          <w:rFonts w:ascii="Calibri" w:hAnsi="Calibri"/>
          <w:b/>
          <w:i/>
          <w:sz w:val="22"/>
          <w:szCs w:val="22"/>
        </w:rPr>
        <w:t xml:space="preserve">Suggestions for developing a graduate Program of Study:  </w:t>
      </w:r>
    </w:p>
    <w:p w:rsidR="008F092E" w:rsidRDefault="008F092E" w:rsidP="00CE7EBB">
      <w:pPr>
        <w:pStyle w:val="Header"/>
        <w:numPr>
          <w:ilvl w:val="0"/>
          <w:numId w:val="2"/>
        </w:numPr>
        <w:tabs>
          <w:tab w:val="clear" w:pos="4320"/>
          <w:tab w:val="clear" w:pos="8640"/>
        </w:tabs>
        <w:jc w:val="both"/>
        <w:rPr>
          <w:rFonts w:ascii="Calibri" w:hAnsi="Calibri"/>
          <w:sz w:val="22"/>
          <w:szCs w:val="22"/>
        </w:rPr>
      </w:pPr>
      <w:r>
        <w:rPr>
          <w:rFonts w:ascii="Calibri" w:hAnsi="Calibri"/>
          <w:sz w:val="22"/>
          <w:szCs w:val="22"/>
        </w:rPr>
        <w:t>D</w:t>
      </w:r>
      <w:r w:rsidR="00185658" w:rsidRPr="008F092E">
        <w:rPr>
          <w:rFonts w:ascii="Calibri" w:hAnsi="Calibri"/>
          <w:sz w:val="22"/>
          <w:szCs w:val="22"/>
        </w:rPr>
        <w:t xml:space="preserve">etermine your preferred focus area(s) and meet with a faculty </w:t>
      </w:r>
      <w:r w:rsidR="00CE7EBB" w:rsidRPr="008F092E">
        <w:rPr>
          <w:rFonts w:ascii="Calibri" w:hAnsi="Calibri"/>
          <w:sz w:val="22"/>
          <w:szCs w:val="22"/>
        </w:rPr>
        <w:t>advisor</w:t>
      </w:r>
      <w:r w:rsidR="00185658" w:rsidRPr="008F092E">
        <w:rPr>
          <w:rFonts w:ascii="Calibri" w:hAnsi="Calibri"/>
          <w:sz w:val="22"/>
          <w:szCs w:val="22"/>
        </w:rPr>
        <w:t xml:space="preserve"> </w:t>
      </w:r>
      <w:r>
        <w:rPr>
          <w:rFonts w:ascii="Calibri" w:hAnsi="Calibri"/>
          <w:sz w:val="22"/>
          <w:szCs w:val="22"/>
        </w:rPr>
        <w:t>for</w:t>
      </w:r>
      <w:r w:rsidR="00185658" w:rsidRPr="008F092E">
        <w:rPr>
          <w:rFonts w:ascii="Calibri" w:hAnsi="Calibri"/>
          <w:sz w:val="22"/>
          <w:szCs w:val="22"/>
        </w:rPr>
        <w:t xml:space="preserve"> advice about which graduate courses would best suit your interests</w:t>
      </w:r>
      <w:r w:rsidR="00CE7EBB" w:rsidRPr="008F092E">
        <w:rPr>
          <w:rFonts w:ascii="Calibri" w:hAnsi="Calibri"/>
          <w:sz w:val="22"/>
          <w:szCs w:val="22"/>
        </w:rPr>
        <w:t xml:space="preserve">. </w:t>
      </w:r>
      <w:r>
        <w:rPr>
          <w:rFonts w:ascii="Calibri" w:hAnsi="Calibri"/>
          <w:sz w:val="22"/>
          <w:szCs w:val="22"/>
        </w:rPr>
        <w:t xml:space="preserve"> </w:t>
      </w:r>
    </w:p>
    <w:p w:rsidR="008F092E" w:rsidRDefault="008F092E" w:rsidP="008F092E">
      <w:pPr>
        <w:pStyle w:val="Header"/>
        <w:numPr>
          <w:ilvl w:val="1"/>
          <w:numId w:val="2"/>
        </w:numPr>
        <w:tabs>
          <w:tab w:val="clear" w:pos="4320"/>
          <w:tab w:val="clear" w:pos="8640"/>
        </w:tabs>
        <w:jc w:val="both"/>
        <w:rPr>
          <w:rFonts w:ascii="Calibri" w:hAnsi="Calibri"/>
          <w:sz w:val="22"/>
          <w:szCs w:val="22"/>
        </w:rPr>
      </w:pPr>
      <w:r>
        <w:rPr>
          <w:rFonts w:ascii="Calibri" w:hAnsi="Calibri"/>
          <w:sz w:val="22"/>
          <w:szCs w:val="22"/>
        </w:rPr>
        <w:t xml:space="preserve">Thesis option students should meet with an advisor in their selected research focus area.  </w:t>
      </w:r>
    </w:p>
    <w:p w:rsidR="008F092E" w:rsidRDefault="008F092E" w:rsidP="008F092E">
      <w:pPr>
        <w:pStyle w:val="Header"/>
        <w:numPr>
          <w:ilvl w:val="1"/>
          <w:numId w:val="2"/>
        </w:numPr>
        <w:tabs>
          <w:tab w:val="clear" w:pos="4320"/>
          <w:tab w:val="clear" w:pos="8640"/>
        </w:tabs>
        <w:jc w:val="both"/>
        <w:rPr>
          <w:rFonts w:ascii="Calibri" w:hAnsi="Calibri"/>
          <w:sz w:val="22"/>
          <w:szCs w:val="22"/>
        </w:rPr>
      </w:pPr>
      <w:r>
        <w:rPr>
          <w:rFonts w:ascii="Calibri" w:hAnsi="Calibri"/>
          <w:sz w:val="22"/>
          <w:szCs w:val="22"/>
        </w:rPr>
        <w:t xml:space="preserve">BME course option students should meet with Dr. </w:t>
      </w:r>
      <w:proofErr w:type="spellStart"/>
      <w:r w:rsidR="000F74FB">
        <w:rPr>
          <w:rFonts w:ascii="Calibri" w:hAnsi="Calibri"/>
          <w:sz w:val="22"/>
          <w:szCs w:val="22"/>
        </w:rPr>
        <w:t>Sunar</w:t>
      </w:r>
      <w:proofErr w:type="spellEnd"/>
      <w:r>
        <w:rPr>
          <w:rFonts w:ascii="Calibri" w:hAnsi="Calibri"/>
          <w:sz w:val="22"/>
          <w:szCs w:val="22"/>
        </w:rPr>
        <w:t xml:space="preserve"> for initial graduate advising.  </w:t>
      </w:r>
    </w:p>
    <w:p w:rsidR="00185658" w:rsidRPr="008F092E" w:rsidRDefault="008F092E" w:rsidP="008F092E">
      <w:pPr>
        <w:pStyle w:val="Header"/>
        <w:numPr>
          <w:ilvl w:val="1"/>
          <w:numId w:val="2"/>
        </w:numPr>
        <w:tabs>
          <w:tab w:val="clear" w:pos="4320"/>
          <w:tab w:val="clear" w:pos="8640"/>
        </w:tabs>
        <w:jc w:val="both"/>
        <w:rPr>
          <w:rFonts w:ascii="Calibri" w:hAnsi="Calibri"/>
          <w:sz w:val="22"/>
          <w:szCs w:val="22"/>
        </w:rPr>
      </w:pPr>
      <w:r>
        <w:rPr>
          <w:rFonts w:ascii="Calibri" w:hAnsi="Calibri"/>
          <w:sz w:val="22"/>
          <w:szCs w:val="22"/>
        </w:rPr>
        <w:t xml:space="preserve">ISE/IHE course option students should meet with Dr. Parikh or Dr. </w:t>
      </w:r>
      <w:proofErr w:type="spellStart"/>
      <w:r>
        <w:rPr>
          <w:rFonts w:ascii="Calibri" w:hAnsi="Calibri"/>
          <w:sz w:val="22"/>
          <w:szCs w:val="22"/>
        </w:rPr>
        <w:t>Ganapathy</w:t>
      </w:r>
      <w:proofErr w:type="spellEnd"/>
      <w:r>
        <w:rPr>
          <w:rFonts w:ascii="Calibri" w:hAnsi="Calibri"/>
          <w:sz w:val="22"/>
          <w:szCs w:val="22"/>
        </w:rPr>
        <w:t xml:space="preserve"> for initial graduate advising.  </w:t>
      </w:r>
    </w:p>
    <w:p w:rsidR="00D96DDA" w:rsidRPr="009A7E84" w:rsidRDefault="00F35342" w:rsidP="00CE7EBB">
      <w:pPr>
        <w:pStyle w:val="Header"/>
        <w:numPr>
          <w:ilvl w:val="0"/>
          <w:numId w:val="2"/>
        </w:numPr>
        <w:tabs>
          <w:tab w:val="clear" w:pos="4320"/>
          <w:tab w:val="clear" w:pos="8640"/>
        </w:tabs>
        <w:jc w:val="both"/>
        <w:rPr>
          <w:rFonts w:ascii="Calibri" w:hAnsi="Calibri"/>
          <w:sz w:val="22"/>
          <w:szCs w:val="22"/>
        </w:rPr>
      </w:pPr>
      <w:r>
        <w:rPr>
          <w:rFonts w:ascii="Calibri" w:hAnsi="Calibri"/>
          <w:sz w:val="22"/>
          <w:szCs w:val="22"/>
        </w:rPr>
        <w:t>Do not get overwhelmed</w:t>
      </w:r>
      <w:r w:rsidR="00185658" w:rsidRPr="009A7E84">
        <w:rPr>
          <w:rFonts w:ascii="Calibri" w:hAnsi="Calibri"/>
          <w:sz w:val="22"/>
          <w:szCs w:val="22"/>
        </w:rPr>
        <w:t xml:space="preserve"> by the credit hour requirem</w:t>
      </w:r>
      <w:r w:rsidR="00CE7EBB" w:rsidRPr="009A7E84">
        <w:rPr>
          <w:rFonts w:ascii="Calibri" w:hAnsi="Calibri"/>
          <w:sz w:val="22"/>
          <w:szCs w:val="22"/>
        </w:rPr>
        <w:t xml:space="preserve">ents above.  </w:t>
      </w:r>
      <w:r w:rsidR="00433CC5">
        <w:rPr>
          <w:rFonts w:ascii="Calibri" w:hAnsi="Calibri"/>
          <w:sz w:val="22"/>
          <w:szCs w:val="22"/>
        </w:rPr>
        <w:t>Work backward by f</w:t>
      </w:r>
      <w:r w:rsidR="00185658" w:rsidRPr="009A7E84">
        <w:rPr>
          <w:rFonts w:ascii="Calibri" w:hAnsi="Calibri"/>
          <w:sz w:val="22"/>
          <w:szCs w:val="22"/>
        </w:rPr>
        <w:t>ind</w:t>
      </w:r>
      <w:r w:rsidR="00433CC5">
        <w:rPr>
          <w:rFonts w:ascii="Calibri" w:hAnsi="Calibri"/>
          <w:sz w:val="22"/>
          <w:szCs w:val="22"/>
        </w:rPr>
        <w:t>ing</w:t>
      </w:r>
      <w:r w:rsidR="00185658" w:rsidRPr="009A7E84">
        <w:rPr>
          <w:rFonts w:ascii="Calibri" w:hAnsi="Calibri"/>
          <w:sz w:val="22"/>
          <w:szCs w:val="22"/>
        </w:rPr>
        <w:t xml:space="preserve"> courses that interest you first and then </w:t>
      </w:r>
      <w:r w:rsidR="00CA0FF6" w:rsidRPr="009A7E84">
        <w:rPr>
          <w:rFonts w:ascii="Calibri" w:hAnsi="Calibri"/>
          <w:sz w:val="22"/>
          <w:szCs w:val="22"/>
        </w:rPr>
        <w:t>determine if those courses satisfy the requirements.  Oftentimes, s</w:t>
      </w:r>
      <w:r w:rsidR="00CE7EBB" w:rsidRPr="009A7E84">
        <w:rPr>
          <w:rFonts w:ascii="Calibri" w:hAnsi="Calibri"/>
          <w:sz w:val="22"/>
          <w:szCs w:val="22"/>
        </w:rPr>
        <w:t xml:space="preserve">tudents need only a few, if any, adjustments to the draft program of study using this strategy.  </w:t>
      </w:r>
    </w:p>
    <w:p w:rsidR="00CE7EBB" w:rsidRPr="009A7E84" w:rsidRDefault="00CE7EBB" w:rsidP="00CE7EBB">
      <w:pPr>
        <w:pStyle w:val="Header"/>
        <w:numPr>
          <w:ilvl w:val="0"/>
          <w:numId w:val="2"/>
        </w:numPr>
        <w:tabs>
          <w:tab w:val="clear" w:pos="4320"/>
          <w:tab w:val="clear" w:pos="8640"/>
        </w:tabs>
        <w:jc w:val="both"/>
        <w:rPr>
          <w:rFonts w:ascii="Calibri" w:hAnsi="Calibri"/>
          <w:sz w:val="22"/>
          <w:szCs w:val="22"/>
        </w:rPr>
      </w:pPr>
      <w:r w:rsidRPr="009A7E84">
        <w:rPr>
          <w:rFonts w:ascii="Calibri" w:hAnsi="Calibri"/>
          <w:sz w:val="22"/>
          <w:szCs w:val="22"/>
        </w:rPr>
        <w:t xml:space="preserve">The initial Program of Study is required for the BS/MS application, but any changes can be resubmitted later as needed.   </w:t>
      </w:r>
    </w:p>
    <w:p w:rsidR="00D96DDA" w:rsidRPr="00C014B5" w:rsidRDefault="00D96DDA" w:rsidP="00AD33CA">
      <w:pPr>
        <w:pStyle w:val="Header"/>
        <w:tabs>
          <w:tab w:val="clear" w:pos="4320"/>
          <w:tab w:val="clear" w:pos="8640"/>
        </w:tabs>
        <w:jc w:val="both"/>
        <w:rPr>
          <w:rFonts w:ascii="Calibri" w:hAnsi="Calibri"/>
          <w:sz w:val="20"/>
        </w:rPr>
      </w:pPr>
    </w:p>
    <w:p w:rsidR="00AD33CA" w:rsidRPr="00C80054" w:rsidRDefault="00AD33CA" w:rsidP="00AD33CA">
      <w:pPr>
        <w:pStyle w:val="Header"/>
        <w:keepNext/>
        <w:tabs>
          <w:tab w:val="clear" w:pos="4320"/>
          <w:tab w:val="clear" w:pos="8640"/>
        </w:tabs>
        <w:jc w:val="both"/>
        <w:rPr>
          <w:rFonts w:ascii="Calibri" w:hAnsi="Calibri"/>
          <w:b/>
        </w:rPr>
      </w:pPr>
      <w:r w:rsidRPr="00C80054">
        <w:rPr>
          <w:rFonts w:ascii="Calibri" w:hAnsi="Calibri"/>
          <w:b/>
        </w:rPr>
        <w:t>Program</w:t>
      </w:r>
      <w:r>
        <w:rPr>
          <w:rFonts w:ascii="Calibri" w:hAnsi="Calibri"/>
          <w:b/>
        </w:rPr>
        <w:t xml:space="preserve"> Withdrawal</w:t>
      </w:r>
    </w:p>
    <w:p w:rsidR="00AD33CA" w:rsidRPr="00C014B5" w:rsidRDefault="00AD33CA" w:rsidP="00AD33CA">
      <w:pPr>
        <w:pStyle w:val="Header"/>
        <w:keepNext/>
        <w:tabs>
          <w:tab w:val="clear" w:pos="4320"/>
          <w:tab w:val="clear" w:pos="8640"/>
        </w:tabs>
        <w:jc w:val="both"/>
        <w:rPr>
          <w:rFonts w:ascii="Calibri" w:hAnsi="Calibri"/>
          <w:sz w:val="20"/>
        </w:rPr>
      </w:pPr>
    </w:p>
    <w:p w:rsidR="00AD33CA" w:rsidRPr="009A7E84" w:rsidRDefault="00AD33CA" w:rsidP="00AD33CA">
      <w:pPr>
        <w:pStyle w:val="Header"/>
        <w:keepNext/>
        <w:tabs>
          <w:tab w:val="clear" w:pos="4320"/>
          <w:tab w:val="clear" w:pos="8640"/>
        </w:tabs>
        <w:jc w:val="both"/>
        <w:rPr>
          <w:rFonts w:ascii="Calibri" w:hAnsi="Calibri"/>
          <w:sz w:val="22"/>
          <w:szCs w:val="22"/>
        </w:rPr>
      </w:pPr>
      <w:r w:rsidRPr="009A7E84">
        <w:rPr>
          <w:rFonts w:ascii="Calibri" w:hAnsi="Calibri"/>
          <w:sz w:val="22"/>
          <w:szCs w:val="22"/>
        </w:rPr>
        <w:t>A student admitted to the combined BS/MS program may withdraw from the combined program and continue as a traditional undergraduate student. However, if the student is awarded a BS degree and becomes a graduate student again at a later time, the graduate credits applied to the BS degree cannot also be applied to the MS degree.</w:t>
      </w:r>
    </w:p>
    <w:p w:rsidR="00820BC9" w:rsidRPr="00C014B5" w:rsidRDefault="00820BC9" w:rsidP="00AD33CA">
      <w:pPr>
        <w:pStyle w:val="Header"/>
        <w:keepNext/>
        <w:tabs>
          <w:tab w:val="clear" w:pos="4320"/>
          <w:tab w:val="clear" w:pos="8640"/>
        </w:tabs>
        <w:jc w:val="both"/>
        <w:rPr>
          <w:rFonts w:ascii="Calibri" w:hAnsi="Calibri"/>
          <w:sz w:val="20"/>
        </w:rPr>
      </w:pPr>
    </w:p>
    <w:p w:rsidR="00AD33CA" w:rsidRPr="005979D7" w:rsidRDefault="00AD33CA" w:rsidP="00AD33CA">
      <w:pPr>
        <w:pStyle w:val="Header"/>
        <w:tabs>
          <w:tab w:val="clear" w:pos="4320"/>
          <w:tab w:val="clear" w:pos="8640"/>
        </w:tabs>
        <w:jc w:val="both"/>
        <w:rPr>
          <w:rFonts w:ascii="Calibri" w:hAnsi="Calibri"/>
          <w:b/>
        </w:rPr>
      </w:pPr>
      <w:r w:rsidRPr="005979D7">
        <w:rPr>
          <w:rFonts w:ascii="Calibri" w:hAnsi="Calibri"/>
          <w:b/>
        </w:rPr>
        <w:t>Program Dismissal</w:t>
      </w:r>
    </w:p>
    <w:p w:rsidR="00AD33CA" w:rsidRPr="00C014B5" w:rsidRDefault="00AD33CA" w:rsidP="00AD33CA">
      <w:pPr>
        <w:pStyle w:val="Header"/>
        <w:tabs>
          <w:tab w:val="clear" w:pos="4320"/>
          <w:tab w:val="clear" w:pos="8640"/>
        </w:tabs>
        <w:jc w:val="both"/>
        <w:rPr>
          <w:rFonts w:ascii="Calibri" w:hAnsi="Calibri"/>
          <w:sz w:val="20"/>
        </w:rPr>
      </w:pPr>
    </w:p>
    <w:p w:rsidR="00AD33CA" w:rsidRPr="009A7E84" w:rsidRDefault="00AD33CA"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 xml:space="preserve">Failure to keep a </w:t>
      </w:r>
      <w:r w:rsidR="00682F63" w:rsidRPr="009A7E84">
        <w:rPr>
          <w:rFonts w:ascii="Calibri" w:hAnsi="Calibri"/>
          <w:sz w:val="22"/>
          <w:szCs w:val="22"/>
        </w:rPr>
        <w:t xml:space="preserve">minimum </w:t>
      </w:r>
      <w:r w:rsidRPr="009A7E84">
        <w:rPr>
          <w:rFonts w:ascii="Calibri" w:hAnsi="Calibri"/>
          <w:sz w:val="22"/>
          <w:szCs w:val="22"/>
        </w:rPr>
        <w:t xml:space="preserve">cumulative or discipline-specific </w:t>
      </w:r>
      <w:r w:rsidR="00682F63" w:rsidRPr="009A7E84">
        <w:rPr>
          <w:rFonts w:ascii="Calibri" w:hAnsi="Calibri"/>
          <w:sz w:val="22"/>
          <w:szCs w:val="22"/>
        </w:rPr>
        <w:t xml:space="preserve">undergraduate </w:t>
      </w:r>
      <w:r w:rsidRPr="009A7E84">
        <w:rPr>
          <w:rFonts w:ascii="Calibri" w:hAnsi="Calibri"/>
          <w:sz w:val="22"/>
          <w:szCs w:val="22"/>
        </w:rPr>
        <w:t xml:space="preserve">GPA of 3.0 or to complete the BS requirements within three years of admission to the combined degree program will result in dismissal from the combined BS/MS program. </w:t>
      </w:r>
      <w:r w:rsidR="00682F63" w:rsidRPr="009A7E84">
        <w:rPr>
          <w:rFonts w:ascii="Calibri" w:hAnsi="Calibri"/>
          <w:sz w:val="22"/>
          <w:szCs w:val="22"/>
        </w:rPr>
        <w:t xml:space="preserve"> </w:t>
      </w:r>
    </w:p>
    <w:p w:rsidR="00682F63" w:rsidRPr="009A7E84" w:rsidRDefault="00682F63" w:rsidP="00AD33CA">
      <w:pPr>
        <w:pStyle w:val="Header"/>
        <w:tabs>
          <w:tab w:val="clear" w:pos="4320"/>
          <w:tab w:val="clear" w:pos="8640"/>
        </w:tabs>
        <w:jc w:val="both"/>
        <w:rPr>
          <w:rFonts w:ascii="Calibri" w:hAnsi="Calibri"/>
          <w:sz w:val="22"/>
          <w:szCs w:val="22"/>
        </w:rPr>
      </w:pPr>
    </w:p>
    <w:p w:rsidR="00682F63" w:rsidRPr="009A7E84" w:rsidRDefault="001C56DC"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Students whose graduate GPA is</w:t>
      </w:r>
      <w:r w:rsidR="00682F63" w:rsidRPr="009A7E84">
        <w:rPr>
          <w:rFonts w:ascii="Calibri" w:hAnsi="Calibri"/>
          <w:sz w:val="22"/>
          <w:szCs w:val="22"/>
        </w:rPr>
        <w:t xml:space="preserve"> below 3.0 will be required to petition to be admitted conditionally to the Graduate School following the completion of the BS program.  </w:t>
      </w:r>
    </w:p>
    <w:p w:rsidR="00AD33CA" w:rsidRPr="00C014B5" w:rsidRDefault="00AD33CA" w:rsidP="00AD33CA">
      <w:pPr>
        <w:pStyle w:val="Header"/>
        <w:tabs>
          <w:tab w:val="clear" w:pos="4320"/>
          <w:tab w:val="clear" w:pos="8640"/>
        </w:tabs>
        <w:jc w:val="both"/>
        <w:rPr>
          <w:rFonts w:ascii="Calibri" w:hAnsi="Calibri"/>
          <w:sz w:val="20"/>
        </w:rPr>
      </w:pPr>
    </w:p>
    <w:p w:rsidR="00AD33CA" w:rsidRPr="00840787" w:rsidRDefault="00AD33CA" w:rsidP="00AD33CA">
      <w:pPr>
        <w:pStyle w:val="Header"/>
        <w:tabs>
          <w:tab w:val="clear" w:pos="4320"/>
          <w:tab w:val="clear" w:pos="8640"/>
        </w:tabs>
        <w:jc w:val="both"/>
        <w:rPr>
          <w:rFonts w:ascii="Calibri" w:hAnsi="Calibri"/>
          <w:b/>
        </w:rPr>
      </w:pPr>
      <w:r w:rsidRPr="00840787">
        <w:rPr>
          <w:rFonts w:ascii="Calibri" w:hAnsi="Calibri"/>
          <w:b/>
        </w:rPr>
        <w:t>Tuition</w:t>
      </w:r>
    </w:p>
    <w:p w:rsidR="00AD33CA" w:rsidRPr="00C014B5" w:rsidRDefault="00AD33CA" w:rsidP="00AD33CA">
      <w:pPr>
        <w:pStyle w:val="Header"/>
        <w:tabs>
          <w:tab w:val="clear" w:pos="4320"/>
          <w:tab w:val="clear" w:pos="8640"/>
        </w:tabs>
        <w:jc w:val="both"/>
        <w:rPr>
          <w:rFonts w:ascii="Calibri" w:hAnsi="Calibri"/>
          <w:sz w:val="20"/>
        </w:rPr>
      </w:pPr>
    </w:p>
    <w:p w:rsidR="00AD33CA" w:rsidRPr="009A7E84" w:rsidRDefault="00AD33CA"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Students in the combined BS/MS degree program will pay undergraduate tuition through completion of the BS degree. Upon transit</w:t>
      </w:r>
      <w:r w:rsidR="00866D3E" w:rsidRPr="009A7E84">
        <w:rPr>
          <w:rFonts w:ascii="Calibri" w:hAnsi="Calibri"/>
          <w:sz w:val="22"/>
          <w:szCs w:val="22"/>
        </w:rPr>
        <w:t>ion to the Graduate School, students</w:t>
      </w:r>
      <w:r w:rsidRPr="009A7E84">
        <w:rPr>
          <w:rFonts w:ascii="Calibri" w:hAnsi="Calibri"/>
          <w:sz w:val="22"/>
          <w:szCs w:val="22"/>
        </w:rPr>
        <w:t xml:space="preserve"> will pay tuition at the graduate level.</w:t>
      </w:r>
    </w:p>
    <w:p w:rsidR="00AD33CA" w:rsidRPr="00C014B5" w:rsidRDefault="00AD33CA" w:rsidP="00AD33CA">
      <w:pPr>
        <w:pStyle w:val="Header"/>
        <w:tabs>
          <w:tab w:val="clear" w:pos="4320"/>
          <w:tab w:val="clear" w:pos="8640"/>
        </w:tabs>
        <w:jc w:val="both"/>
        <w:rPr>
          <w:rFonts w:ascii="Calibri" w:hAnsi="Calibri"/>
          <w:sz w:val="20"/>
        </w:rPr>
      </w:pPr>
    </w:p>
    <w:p w:rsidR="00AD33CA" w:rsidRPr="00840787" w:rsidRDefault="00AD33CA" w:rsidP="00AD33CA">
      <w:pPr>
        <w:pStyle w:val="Header"/>
        <w:tabs>
          <w:tab w:val="clear" w:pos="4320"/>
          <w:tab w:val="clear" w:pos="8640"/>
        </w:tabs>
        <w:jc w:val="both"/>
        <w:rPr>
          <w:rFonts w:ascii="Calibri" w:hAnsi="Calibri"/>
          <w:b/>
        </w:rPr>
      </w:pPr>
      <w:r w:rsidRPr="00840787">
        <w:rPr>
          <w:rFonts w:ascii="Calibri" w:hAnsi="Calibri"/>
          <w:b/>
        </w:rPr>
        <w:t>Financial Aid</w:t>
      </w:r>
    </w:p>
    <w:p w:rsidR="00AD33CA" w:rsidRPr="00C014B5" w:rsidRDefault="00AD33CA" w:rsidP="00AD33CA">
      <w:pPr>
        <w:pStyle w:val="Header"/>
        <w:tabs>
          <w:tab w:val="clear" w:pos="4320"/>
          <w:tab w:val="clear" w:pos="8640"/>
        </w:tabs>
        <w:jc w:val="both"/>
        <w:rPr>
          <w:rFonts w:ascii="Calibri" w:hAnsi="Calibri"/>
          <w:sz w:val="20"/>
        </w:rPr>
      </w:pPr>
    </w:p>
    <w:p w:rsidR="00AD33CA" w:rsidRPr="009A7E84" w:rsidRDefault="00AD33CA"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Students are eligible for undergraduate financial aid until completion of the BS requirements. Upon transition to the graduate school, they become eligible for graduate forms of financial aid, including graduate tuition scholarships and graduate assistantships.</w:t>
      </w:r>
    </w:p>
    <w:p w:rsidR="008A7B85" w:rsidRPr="009A7E84" w:rsidRDefault="008A7B85" w:rsidP="00AD33CA">
      <w:pPr>
        <w:pStyle w:val="Header"/>
        <w:tabs>
          <w:tab w:val="clear" w:pos="4320"/>
          <w:tab w:val="clear" w:pos="8640"/>
        </w:tabs>
        <w:jc w:val="both"/>
        <w:rPr>
          <w:rFonts w:ascii="Calibri" w:hAnsi="Calibri"/>
          <w:sz w:val="22"/>
          <w:szCs w:val="22"/>
        </w:rPr>
      </w:pPr>
    </w:p>
    <w:p w:rsidR="00AD33CA" w:rsidRPr="00840787" w:rsidRDefault="00AD33CA" w:rsidP="00AD33CA">
      <w:pPr>
        <w:pStyle w:val="Header"/>
        <w:tabs>
          <w:tab w:val="clear" w:pos="4320"/>
          <w:tab w:val="clear" w:pos="8640"/>
        </w:tabs>
        <w:jc w:val="both"/>
        <w:rPr>
          <w:rFonts w:ascii="Calibri" w:hAnsi="Calibri"/>
          <w:b/>
        </w:rPr>
      </w:pPr>
      <w:r w:rsidRPr="00840787">
        <w:rPr>
          <w:rFonts w:ascii="Calibri" w:hAnsi="Calibri"/>
          <w:b/>
        </w:rPr>
        <w:t>Grades and Transcripts</w:t>
      </w:r>
    </w:p>
    <w:p w:rsidR="00AD33CA" w:rsidRPr="00C014B5" w:rsidRDefault="00AD33CA" w:rsidP="00AD33CA">
      <w:pPr>
        <w:pStyle w:val="Header"/>
        <w:tabs>
          <w:tab w:val="clear" w:pos="4320"/>
          <w:tab w:val="clear" w:pos="8640"/>
        </w:tabs>
        <w:jc w:val="both"/>
        <w:rPr>
          <w:rFonts w:ascii="Calibri" w:hAnsi="Calibri"/>
          <w:sz w:val="20"/>
        </w:rPr>
      </w:pPr>
    </w:p>
    <w:p w:rsidR="00AD33CA" w:rsidRPr="009A7E84" w:rsidRDefault="00AD33CA" w:rsidP="00AD33CA">
      <w:pPr>
        <w:pStyle w:val="Header"/>
        <w:tabs>
          <w:tab w:val="clear" w:pos="4320"/>
          <w:tab w:val="clear" w:pos="8640"/>
        </w:tabs>
        <w:jc w:val="both"/>
        <w:rPr>
          <w:rFonts w:ascii="Calibri" w:hAnsi="Calibri"/>
          <w:sz w:val="22"/>
          <w:szCs w:val="22"/>
        </w:rPr>
      </w:pPr>
      <w:r w:rsidRPr="009A7E84">
        <w:rPr>
          <w:rFonts w:ascii="Calibri" w:hAnsi="Calibri"/>
          <w:sz w:val="22"/>
          <w:szCs w:val="22"/>
        </w:rPr>
        <w:t xml:space="preserve">Students will receive both undergraduate and graduate transcripts, </w:t>
      </w:r>
      <w:r w:rsidR="008A7B85" w:rsidRPr="009A7E84">
        <w:rPr>
          <w:rFonts w:ascii="Calibri" w:hAnsi="Calibri"/>
          <w:sz w:val="22"/>
          <w:szCs w:val="22"/>
        </w:rPr>
        <w:t xml:space="preserve">from </w:t>
      </w:r>
      <w:r w:rsidRPr="009A7E84">
        <w:rPr>
          <w:rFonts w:ascii="Calibri" w:hAnsi="Calibri"/>
          <w:sz w:val="22"/>
          <w:szCs w:val="22"/>
        </w:rPr>
        <w:t xml:space="preserve">which two separate GPAs will be calculated. </w:t>
      </w:r>
      <w:r w:rsidR="008A7B85" w:rsidRPr="009A7E84">
        <w:rPr>
          <w:rFonts w:ascii="Calibri" w:hAnsi="Calibri"/>
          <w:sz w:val="22"/>
          <w:szCs w:val="22"/>
        </w:rPr>
        <w:t xml:space="preserve"> </w:t>
      </w:r>
      <w:r w:rsidRPr="009A7E84">
        <w:rPr>
          <w:rFonts w:ascii="Calibri" w:hAnsi="Calibri"/>
          <w:sz w:val="22"/>
          <w:szCs w:val="22"/>
        </w:rPr>
        <w:t>Credits that are dual</w:t>
      </w:r>
      <w:r w:rsidR="008A7B85" w:rsidRPr="009A7E84">
        <w:rPr>
          <w:rFonts w:ascii="Calibri" w:hAnsi="Calibri"/>
          <w:sz w:val="22"/>
          <w:szCs w:val="22"/>
        </w:rPr>
        <w:t>ly</w:t>
      </w:r>
      <w:r w:rsidRPr="009A7E84">
        <w:rPr>
          <w:rFonts w:ascii="Calibri" w:hAnsi="Calibri"/>
          <w:sz w:val="22"/>
          <w:szCs w:val="22"/>
        </w:rPr>
        <w:t xml:space="preserve"> counted will appear on both transcripts. </w:t>
      </w:r>
    </w:p>
    <w:p w:rsidR="00AD33CA" w:rsidRPr="00C014B5" w:rsidRDefault="00AD33CA" w:rsidP="00AD33CA">
      <w:pPr>
        <w:pStyle w:val="BodyText"/>
        <w:jc w:val="center"/>
        <w:rPr>
          <w:rFonts w:ascii="Calibri" w:hAnsi="Calibri"/>
          <w:sz w:val="20"/>
        </w:rPr>
      </w:pPr>
    </w:p>
    <w:p w:rsidR="00AD33CA" w:rsidRPr="00C014B5" w:rsidRDefault="00AD33CA" w:rsidP="00AD33CA">
      <w:pPr>
        <w:pStyle w:val="BodyText"/>
        <w:jc w:val="center"/>
        <w:rPr>
          <w:rFonts w:ascii="Calibri" w:hAnsi="Calibri"/>
          <w:sz w:val="20"/>
        </w:rPr>
      </w:pPr>
    </w:p>
    <w:p w:rsidR="00F77BF8" w:rsidRDefault="007809D5" w:rsidP="00BA3D8B">
      <w:pPr>
        <w:rPr>
          <w:rFonts w:ascii="Calibri" w:hAnsi="Calibri"/>
          <w:i/>
          <w:sz w:val="16"/>
          <w:szCs w:val="16"/>
        </w:rPr>
      </w:pPr>
      <w:r>
        <w:rPr>
          <w:rFonts w:ascii="Calibri" w:hAnsi="Calibri"/>
          <w:i/>
          <w:sz w:val="16"/>
          <w:szCs w:val="16"/>
        </w:rPr>
        <w:t>Rev</w:t>
      </w:r>
      <w:r w:rsidR="00866D3E">
        <w:rPr>
          <w:rFonts w:ascii="Calibri" w:hAnsi="Calibri"/>
          <w:i/>
          <w:sz w:val="16"/>
          <w:szCs w:val="16"/>
        </w:rPr>
        <w:t xml:space="preserve">. </w:t>
      </w:r>
      <w:r w:rsidR="000F74FB">
        <w:rPr>
          <w:rFonts w:ascii="Calibri" w:hAnsi="Calibri"/>
          <w:i/>
          <w:sz w:val="16"/>
          <w:szCs w:val="16"/>
        </w:rPr>
        <w:t>6/2019</w:t>
      </w:r>
      <w:r w:rsidR="00AD33CA">
        <w:rPr>
          <w:rFonts w:ascii="Calibri" w:hAnsi="Calibri"/>
          <w:i/>
          <w:sz w:val="16"/>
          <w:szCs w:val="16"/>
        </w:rPr>
        <w:br w:type="page"/>
      </w:r>
    </w:p>
    <w:tbl>
      <w:tblPr>
        <w:tblStyle w:val="TableGrid"/>
        <w:tblW w:w="0" w:type="auto"/>
        <w:tblLook w:val="04A0" w:firstRow="1" w:lastRow="0" w:firstColumn="1" w:lastColumn="0" w:noHBand="0" w:noVBand="1"/>
      </w:tblPr>
      <w:tblGrid>
        <w:gridCol w:w="6475"/>
        <w:gridCol w:w="3595"/>
      </w:tblGrid>
      <w:tr w:rsidR="00F77BF8" w:rsidTr="00F35342">
        <w:tc>
          <w:tcPr>
            <w:tcW w:w="10070" w:type="dxa"/>
            <w:gridSpan w:val="2"/>
            <w:shd w:val="clear" w:color="auto" w:fill="808080" w:themeFill="background1" w:themeFillShade="80"/>
          </w:tcPr>
          <w:p w:rsidR="00F77BF8" w:rsidRDefault="00F77BF8" w:rsidP="00B52CE3">
            <w:pPr>
              <w:spacing w:before="120" w:after="120"/>
              <w:jc w:val="center"/>
              <w:rPr>
                <w:rFonts w:asciiTheme="majorHAnsi" w:hAnsiTheme="majorHAnsi"/>
                <w:b/>
                <w:color w:val="FFFFFF" w:themeColor="background1"/>
                <w:sz w:val="28"/>
                <w:szCs w:val="28"/>
              </w:rPr>
            </w:pPr>
            <w:r w:rsidRPr="00BF3AEE">
              <w:rPr>
                <w:rFonts w:asciiTheme="majorHAnsi" w:hAnsiTheme="majorHAnsi"/>
                <w:b/>
                <w:color w:val="FFFFFF" w:themeColor="background1"/>
                <w:sz w:val="28"/>
                <w:szCs w:val="28"/>
              </w:rPr>
              <w:t>Application to a Combined Degree Program at Wright State University</w:t>
            </w:r>
          </w:p>
          <w:p w:rsidR="0084277D" w:rsidRPr="00B36F0C" w:rsidRDefault="0084277D" w:rsidP="00B52CE3">
            <w:pPr>
              <w:spacing w:before="120" w:after="120"/>
              <w:jc w:val="center"/>
              <w:rPr>
                <w:rFonts w:asciiTheme="majorHAnsi" w:hAnsiTheme="majorHAnsi"/>
                <w:b/>
                <w:i/>
                <w:sz w:val="28"/>
                <w:szCs w:val="28"/>
              </w:rPr>
            </w:pPr>
            <w:r>
              <w:rPr>
                <w:rFonts w:asciiTheme="majorHAnsi" w:hAnsiTheme="majorHAnsi"/>
                <w:b/>
                <w:color w:val="FFFFFF" w:themeColor="background1"/>
                <w:sz w:val="28"/>
                <w:szCs w:val="28"/>
              </w:rPr>
              <w:t>Department of Biomedical, Industrial &amp; Human Factors Engineering</w:t>
            </w:r>
          </w:p>
        </w:tc>
      </w:tr>
      <w:tr w:rsidR="00F77BF8" w:rsidTr="00F35342">
        <w:tc>
          <w:tcPr>
            <w:tcW w:w="10070" w:type="dxa"/>
            <w:gridSpan w:val="2"/>
          </w:tcPr>
          <w:p w:rsidR="00F77BF8" w:rsidRPr="00BF3AEE" w:rsidRDefault="00F77BF8" w:rsidP="00B36F0C">
            <w:pPr>
              <w:spacing w:before="120" w:after="240"/>
              <w:rPr>
                <w:rFonts w:asciiTheme="majorHAnsi" w:hAnsiTheme="majorHAnsi"/>
                <w:sz w:val="22"/>
                <w:szCs w:val="22"/>
              </w:rPr>
            </w:pPr>
            <w:r w:rsidRPr="00BF3AEE">
              <w:rPr>
                <w:rFonts w:asciiTheme="majorHAnsi" w:hAnsiTheme="majorHAnsi"/>
                <w:sz w:val="22"/>
                <w:szCs w:val="22"/>
              </w:rPr>
              <w:t>Date Submitted: ____________________________</w:t>
            </w:r>
            <w:r w:rsidR="00B52CE3">
              <w:rPr>
                <w:rFonts w:asciiTheme="majorHAnsi" w:hAnsiTheme="majorHAnsi"/>
                <w:sz w:val="22"/>
                <w:szCs w:val="22"/>
              </w:rPr>
              <w:t xml:space="preserve">            </w:t>
            </w:r>
            <w:r w:rsidRPr="00BF3AEE">
              <w:rPr>
                <w:rFonts w:asciiTheme="majorHAnsi" w:hAnsiTheme="majorHAnsi"/>
                <w:sz w:val="22"/>
                <w:szCs w:val="22"/>
              </w:rPr>
              <w:t xml:space="preserve"> University ID # </w:t>
            </w:r>
            <w:r w:rsidR="00B52CE3">
              <w:rPr>
                <w:rFonts w:asciiTheme="majorHAnsi" w:hAnsiTheme="majorHAnsi"/>
                <w:sz w:val="22"/>
                <w:szCs w:val="22"/>
              </w:rPr>
              <w:t>____</w:t>
            </w:r>
            <w:r w:rsidRPr="00BF3AEE">
              <w:rPr>
                <w:rFonts w:asciiTheme="majorHAnsi" w:hAnsiTheme="majorHAnsi"/>
                <w:sz w:val="22"/>
                <w:szCs w:val="22"/>
              </w:rPr>
              <w:t>_____________________</w:t>
            </w:r>
          </w:p>
          <w:p w:rsidR="00F77BF8" w:rsidRPr="00BF3AEE" w:rsidRDefault="00F77BF8" w:rsidP="00B36F0C">
            <w:pPr>
              <w:spacing w:before="120" w:after="240"/>
              <w:rPr>
                <w:rFonts w:asciiTheme="majorHAnsi" w:hAnsiTheme="majorHAnsi"/>
                <w:sz w:val="22"/>
                <w:szCs w:val="22"/>
              </w:rPr>
            </w:pPr>
            <w:r w:rsidRPr="00BF3AEE">
              <w:rPr>
                <w:rFonts w:asciiTheme="majorHAnsi" w:hAnsiTheme="majorHAnsi"/>
                <w:sz w:val="22"/>
                <w:szCs w:val="22"/>
              </w:rPr>
              <w:t>Name:</w:t>
            </w:r>
            <w:r w:rsidR="00B52CE3">
              <w:rPr>
                <w:rFonts w:asciiTheme="majorHAnsi" w:hAnsiTheme="majorHAnsi"/>
                <w:sz w:val="22"/>
                <w:szCs w:val="22"/>
              </w:rPr>
              <w:t xml:space="preserve"> _________</w:t>
            </w:r>
            <w:r w:rsidRPr="00BF3AEE">
              <w:rPr>
                <w:rFonts w:asciiTheme="majorHAnsi" w:hAnsiTheme="majorHAnsi"/>
                <w:sz w:val="22"/>
                <w:szCs w:val="22"/>
              </w:rPr>
              <w:t>______________________________________________________________________</w:t>
            </w:r>
            <w:r w:rsidRPr="00BF3AEE">
              <w:rPr>
                <w:rFonts w:asciiTheme="majorHAnsi" w:hAnsiTheme="majorHAnsi"/>
                <w:sz w:val="22"/>
                <w:szCs w:val="22"/>
              </w:rPr>
              <w:tab/>
            </w:r>
            <w:r w:rsidRPr="00BF3AEE">
              <w:rPr>
                <w:rFonts w:asciiTheme="majorHAnsi" w:hAnsiTheme="majorHAnsi"/>
                <w:sz w:val="22"/>
                <w:szCs w:val="22"/>
              </w:rPr>
              <w:tab/>
            </w:r>
            <w:r w:rsidRPr="00BF3AEE">
              <w:rPr>
                <w:rFonts w:asciiTheme="majorHAnsi" w:hAnsiTheme="majorHAnsi"/>
                <w:sz w:val="22"/>
                <w:szCs w:val="22"/>
              </w:rPr>
              <w:tab/>
              <w:t>Last</w:t>
            </w:r>
            <w:r w:rsidRPr="00BF3AEE">
              <w:rPr>
                <w:rFonts w:asciiTheme="majorHAnsi" w:hAnsiTheme="majorHAnsi"/>
                <w:sz w:val="22"/>
                <w:szCs w:val="22"/>
              </w:rPr>
              <w:tab/>
            </w:r>
            <w:r w:rsidRPr="00BF3AEE">
              <w:rPr>
                <w:rFonts w:asciiTheme="majorHAnsi" w:hAnsiTheme="majorHAnsi"/>
                <w:sz w:val="22"/>
                <w:szCs w:val="22"/>
              </w:rPr>
              <w:tab/>
            </w:r>
            <w:r w:rsidRPr="00BF3AEE">
              <w:rPr>
                <w:rFonts w:asciiTheme="majorHAnsi" w:hAnsiTheme="majorHAnsi"/>
                <w:sz w:val="22"/>
                <w:szCs w:val="22"/>
              </w:rPr>
              <w:tab/>
            </w:r>
            <w:r w:rsidRPr="00BF3AEE">
              <w:rPr>
                <w:rFonts w:asciiTheme="majorHAnsi" w:hAnsiTheme="majorHAnsi"/>
                <w:sz w:val="22"/>
                <w:szCs w:val="22"/>
              </w:rPr>
              <w:tab/>
            </w:r>
            <w:r w:rsidRPr="00BF3AEE">
              <w:rPr>
                <w:rFonts w:asciiTheme="majorHAnsi" w:hAnsiTheme="majorHAnsi"/>
                <w:sz w:val="22"/>
                <w:szCs w:val="22"/>
              </w:rPr>
              <w:tab/>
              <w:t>First</w:t>
            </w:r>
            <w:r w:rsidRPr="00BF3AEE">
              <w:rPr>
                <w:rFonts w:asciiTheme="majorHAnsi" w:hAnsiTheme="majorHAnsi"/>
                <w:sz w:val="22"/>
                <w:szCs w:val="22"/>
              </w:rPr>
              <w:tab/>
            </w:r>
            <w:r w:rsidRPr="00BF3AEE">
              <w:rPr>
                <w:rFonts w:asciiTheme="majorHAnsi" w:hAnsiTheme="majorHAnsi"/>
                <w:sz w:val="22"/>
                <w:szCs w:val="22"/>
              </w:rPr>
              <w:tab/>
            </w:r>
            <w:r w:rsidRPr="00BF3AEE">
              <w:rPr>
                <w:rFonts w:asciiTheme="majorHAnsi" w:hAnsiTheme="majorHAnsi"/>
                <w:sz w:val="22"/>
                <w:szCs w:val="22"/>
              </w:rPr>
              <w:tab/>
            </w:r>
            <w:r w:rsidRPr="00BF3AEE">
              <w:rPr>
                <w:rFonts w:asciiTheme="majorHAnsi" w:hAnsiTheme="majorHAnsi"/>
                <w:sz w:val="22"/>
                <w:szCs w:val="22"/>
              </w:rPr>
              <w:tab/>
              <w:t>Middle</w:t>
            </w:r>
          </w:p>
          <w:p w:rsidR="00F77BF8" w:rsidRPr="00BF3AEE" w:rsidRDefault="00F77BF8" w:rsidP="00B36F0C">
            <w:pPr>
              <w:spacing w:before="120" w:after="240"/>
              <w:rPr>
                <w:rFonts w:asciiTheme="majorHAnsi" w:hAnsiTheme="majorHAnsi"/>
                <w:sz w:val="22"/>
                <w:szCs w:val="22"/>
              </w:rPr>
            </w:pPr>
            <w:r w:rsidRPr="00BF3AEE">
              <w:rPr>
                <w:rFonts w:asciiTheme="majorHAnsi" w:hAnsiTheme="majorHAnsi"/>
                <w:sz w:val="22"/>
                <w:szCs w:val="22"/>
              </w:rPr>
              <w:t xml:space="preserve">Email: </w:t>
            </w:r>
            <w:r w:rsidR="00B52CE3">
              <w:rPr>
                <w:rFonts w:asciiTheme="majorHAnsi" w:hAnsiTheme="majorHAnsi"/>
                <w:sz w:val="22"/>
                <w:szCs w:val="22"/>
              </w:rPr>
              <w:t>__________</w:t>
            </w:r>
            <w:r w:rsidRPr="00BF3AEE">
              <w:rPr>
                <w:rFonts w:asciiTheme="majorHAnsi" w:hAnsiTheme="majorHAnsi"/>
                <w:sz w:val="22"/>
                <w:szCs w:val="22"/>
              </w:rPr>
              <w:t>______________________________________________________________________</w:t>
            </w:r>
          </w:p>
          <w:p w:rsidR="00F77BF8" w:rsidRPr="00BF3AEE" w:rsidRDefault="00F77BF8" w:rsidP="00B36F0C">
            <w:pPr>
              <w:spacing w:before="120" w:after="240"/>
              <w:rPr>
                <w:rFonts w:asciiTheme="majorHAnsi" w:hAnsiTheme="majorHAnsi"/>
                <w:sz w:val="22"/>
                <w:szCs w:val="22"/>
              </w:rPr>
            </w:pPr>
            <w:r w:rsidRPr="00BF3AEE">
              <w:rPr>
                <w:rFonts w:asciiTheme="majorHAnsi" w:hAnsiTheme="majorHAnsi"/>
                <w:sz w:val="22"/>
                <w:szCs w:val="22"/>
              </w:rPr>
              <w:t>Undergraduate major:</w:t>
            </w:r>
            <w:r w:rsidR="00B52CE3">
              <w:rPr>
                <w:rFonts w:asciiTheme="majorHAnsi" w:hAnsiTheme="majorHAnsi"/>
                <w:sz w:val="22"/>
                <w:szCs w:val="22"/>
              </w:rPr>
              <w:t xml:space="preserve"> </w:t>
            </w:r>
            <w:r w:rsidRPr="00BF3AEE">
              <w:rPr>
                <w:rFonts w:asciiTheme="majorHAnsi" w:hAnsiTheme="majorHAnsi"/>
                <w:sz w:val="22"/>
                <w:szCs w:val="22"/>
              </w:rPr>
              <w:t xml:space="preserve"> </w:t>
            </w:r>
            <w:r w:rsidR="00B52CE3">
              <w:rPr>
                <w:rFonts w:asciiTheme="majorHAnsi" w:hAnsiTheme="majorHAnsi"/>
                <w:sz w:val="22"/>
                <w:szCs w:val="22"/>
              </w:rPr>
              <w:t>________</w:t>
            </w:r>
            <w:r w:rsidRPr="00BF3AEE">
              <w:rPr>
                <w:rFonts w:asciiTheme="majorHAnsi" w:hAnsiTheme="majorHAnsi"/>
                <w:sz w:val="22"/>
                <w:szCs w:val="22"/>
              </w:rPr>
              <w:t>__________________________________________________________</w:t>
            </w:r>
          </w:p>
          <w:p w:rsidR="00F77BF8" w:rsidRPr="00BF3AEE" w:rsidRDefault="00F77BF8" w:rsidP="00B36F0C">
            <w:pPr>
              <w:spacing w:before="120" w:after="240"/>
              <w:rPr>
                <w:rFonts w:asciiTheme="majorHAnsi" w:hAnsiTheme="majorHAnsi"/>
                <w:sz w:val="22"/>
                <w:szCs w:val="22"/>
              </w:rPr>
            </w:pPr>
            <w:r w:rsidRPr="00BF3AEE">
              <w:rPr>
                <w:rFonts w:asciiTheme="majorHAnsi" w:hAnsiTheme="majorHAnsi"/>
                <w:sz w:val="22"/>
                <w:szCs w:val="22"/>
              </w:rPr>
              <w:t xml:space="preserve">Combined Program that you are applying to: </w:t>
            </w:r>
            <w:r w:rsidR="0074241E">
              <w:rPr>
                <w:rFonts w:asciiTheme="majorHAnsi" w:hAnsiTheme="majorHAnsi"/>
                <w:sz w:val="22"/>
                <w:szCs w:val="22"/>
              </w:rPr>
              <w:t xml:space="preserve">               </w:t>
            </w:r>
            <w:r w:rsidR="0074241E" w:rsidRPr="00BF3AEE">
              <w:rPr>
                <w:rFonts w:asciiTheme="majorHAnsi" w:hAnsiTheme="majorHAnsi"/>
                <w:sz w:val="22"/>
                <w:szCs w:val="22"/>
              </w:rPr>
              <w:sym w:font="Wingdings" w:char="F06F"/>
            </w:r>
            <w:r w:rsidR="0074241E" w:rsidRPr="00BF3AEE">
              <w:rPr>
                <w:rFonts w:asciiTheme="majorHAnsi" w:hAnsiTheme="majorHAnsi"/>
                <w:sz w:val="22"/>
                <w:szCs w:val="22"/>
              </w:rPr>
              <w:t xml:space="preserve"> </w:t>
            </w:r>
            <w:r w:rsidR="0074241E">
              <w:rPr>
                <w:rFonts w:asciiTheme="majorHAnsi" w:hAnsiTheme="majorHAnsi"/>
                <w:sz w:val="22"/>
                <w:szCs w:val="22"/>
              </w:rPr>
              <w:t xml:space="preserve"> BME          </w:t>
            </w:r>
            <w:r w:rsidR="0074241E" w:rsidRPr="00BF3AEE">
              <w:rPr>
                <w:rFonts w:asciiTheme="majorHAnsi" w:hAnsiTheme="majorHAnsi"/>
                <w:sz w:val="22"/>
                <w:szCs w:val="22"/>
              </w:rPr>
              <w:sym w:font="Wingdings" w:char="F06F"/>
            </w:r>
            <w:r w:rsidR="0074241E" w:rsidRPr="00BF3AEE">
              <w:rPr>
                <w:rFonts w:asciiTheme="majorHAnsi" w:hAnsiTheme="majorHAnsi"/>
                <w:sz w:val="22"/>
                <w:szCs w:val="22"/>
              </w:rPr>
              <w:t xml:space="preserve"> </w:t>
            </w:r>
            <w:r w:rsidR="0074241E">
              <w:rPr>
                <w:rFonts w:asciiTheme="majorHAnsi" w:hAnsiTheme="majorHAnsi"/>
                <w:sz w:val="22"/>
                <w:szCs w:val="22"/>
              </w:rPr>
              <w:t xml:space="preserve"> IHE                  </w:t>
            </w:r>
          </w:p>
          <w:p w:rsidR="00F77BF8" w:rsidRPr="00B36F0C" w:rsidRDefault="00F77BF8" w:rsidP="00B36F0C">
            <w:pPr>
              <w:spacing w:before="120" w:after="240"/>
              <w:rPr>
                <w:rFonts w:asciiTheme="majorHAnsi" w:hAnsiTheme="majorHAnsi"/>
              </w:rPr>
            </w:pPr>
            <w:r w:rsidRPr="00BF3AEE">
              <w:rPr>
                <w:rFonts w:asciiTheme="majorHAnsi" w:hAnsiTheme="majorHAnsi"/>
                <w:sz w:val="22"/>
                <w:szCs w:val="22"/>
              </w:rPr>
              <w:t xml:space="preserve">Anticipated first term for graduate coursework:  </w:t>
            </w:r>
            <w:r w:rsidR="00B52CE3">
              <w:rPr>
                <w:rFonts w:asciiTheme="majorHAnsi" w:hAnsiTheme="majorHAnsi"/>
                <w:sz w:val="22"/>
                <w:szCs w:val="22"/>
              </w:rPr>
              <w:t xml:space="preserve">   </w:t>
            </w:r>
            <w:r w:rsidR="0074241E">
              <w:rPr>
                <w:rFonts w:asciiTheme="majorHAnsi" w:hAnsiTheme="majorHAnsi"/>
                <w:sz w:val="22"/>
                <w:szCs w:val="22"/>
              </w:rPr>
              <w:t xml:space="preserve">      </w:t>
            </w:r>
            <w:r w:rsidRPr="00BF3AEE">
              <w:rPr>
                <w:rFonts w:asciiTheme="majorHAnsi" w:hAnsiTheme="majorHAnsi"/>
                <w:sz w:val="22"/>
                <w:szCs w:val="22"/>
              </w:rPr>
              <w:sym w:font="Wingdings" w:char="F06F"/>
            </w:r>
            <w:r w:rsidRPr="00BF3AEE">
              <w:rPr>
                <w:rFonts w:asciiTheme="majorHAnsi" w:hAnsiTheme="majorHAnsi"/>
                <w:sz w:val="22"/>
                <w:szCs w:val="22"/>
              </w:rPr>
              <w:t xml:space="preserve"> Fall    </w:t>
            </w:r>
            <w:r w:rsidRPr="00BF3AEE">
              <w:rPr>
                <w:rFonts w:asciiTheme="majorHAnsi" w:hAnsiTheme="majorHAnsi"/>
                <w:sz w:val="22"/>
                <w:szCs w:val="22"/>
              </w:rPr>
              <w:sym w:font="Wingdings" w:char="F06F"/>
            </w:r>
            <w:r w:rsidRPr="00BF3AEE">
              <w:rPr>
                <w:rFonts w:asciiTheme="majorHAnsi" w:hAnsiTheme="majorHAnsi"/>
                <w:sz w:val="22"/>
                <w:szCs w:val="22"/>
              </w:rPr>
              <w:t xml:space="preserve"> Spring     </w:t>
            </w:r>
            <w:r w:rsidRPr="00BF3AEE">
              <w:rPr>
                <w:rFonts w:asciiTheme="majorHAnsi" w:hAnsiTheme="majorHAnsi"/>
                <w:sz w:val="22"/>
                <w:szCs w:val="22"/>
              </w:rPr>
              <w:sym w:font="Wingdings" w:char="F06F"/>
            </w:r>
            <w:r w:rsidRPr="00BF3AEE">
              <w:rPr>
                <w:rFonts w:asciiTheme="majorHAnsi" w:hAnsiTheme="majorHAnsi"/>
                <w:sz w:val="22"/>
                <w:szCs w:val="22"/>
              </w:rPr>
              <w:t xml:space="preserve"> Summer  </w:t>
            </w:r>
            <w:r w:rsidR="00B52CE3">
              <w:rPr>
                <w:rFonts w:asciiTheme="majorHAnsi" w:hAnsiTheme="majorHAnsi"/>
                <w:sz w:val="22"/>
                <w:szCs w:val="22"/>
              </w:rPr>
              <w:t xml:space="preserve">    </w:t>
            </w:r>
            <w:r w:rsidRPr="00BF3AEE">
              <w:rPr>
                <w:rFonts w:asciiTheme="majorHAnsi" w:hAnsiTheme="majorHAnsi"/>
                <w:b/>
                <w:sz w:val="22"/>
                <w:szCs w:val="22"/>
              </w:rPr>
              <w:t xml:space="preserve">20 </w:t>
            </w:r>
            <w:r w:rsidRPr="00BF3AEE">
              <w:rPr>
                <w:rFonts w:asciiTheme="majorHAnsi" w:hAnsiTheme="majorHAnsi"/>
                <w:sz w:val="22"/>
                <w:szCs w:val="22"/>
              </w:rPr>
              <w:t>_______</w:t>
            </w:r>
          </w:p>
        </w:tc>
      </w:tr>
      <w:tr w:rsidR="00F77BF8" w:rsidTr="00F35342">
        <w:tc>
          <w:tcPr>
            <w:tcW w:w="10070" w:type="dxa"/>
            <w:gridSpan w:val="2"/>
            <w:shd w:val="clear" w:color="auto" w:fill="808080" w:themeFill="background1" w:themeFillShade="80"/>
          </w:tcPr>
          <w:p w:rsidR="00F77BF8" w:rsidRPr="00B36F0C" w:rsidRDefault="00B1610A" w:rsidP="00B1610A">
            <w:pPr>
              <w:spacing w:before="120" w:after="120"/>
              <w:rPr>
                <w:rFonts w:asciiTheme="majorHAnsi" w:hAnsiTheme="majorHAnsi"/>
                <w:b/>
              </w:rPr>
            </w:pPr>
            <w:r w:rsidRPr="00B1610A">
              <w:rPr>
                <w:rFonts w:asciiTheme="majorHAnsi" w:hAnsiTheme="majorHAnsi"/>
                <w:b/>
                <w:color w:val="FFFFFF" w:themeColor="background1"/>
              </w:rPr>
              <w:t>Applicant must meet all departmental requir</w:t>
            </w:r>
            <w:r w:rsidR="00F77BF8" w:rsidRPr="00B1610A">
              <w:rPr>
                <w:rFonts w:asciiTheme="majorHAnsi" w:hAnsiTheme="majorHAnsi"/>
                <w:b/>
                <w:color w:val="FFFFFF" w:themeColor="background1"/>
              </w:rPr>
              <w:t>ements:</w:t>
            </w:r>
          </w:p>
        </w:tc>
      </w:tr>
      <w:tr w:rsidR="00F77BF8" w:rsidTr="00F35342">
        <w:tc>
          <w:tcPr>
            <w:tcW w:w="10070" w:type="dxa"/>
            <w:gridSpan w:val="2"/>
          </w:tcPr>
          <w:p w:rsidR="00F77BF8" w:rsidRPr="00BF3AEE" w:rsidRDefault="00F77BF8" w:rsidP="00BF3AEE">
            <w:pPr>
              <w:spacing w:before="120" w:after="120"/>
              <w:ind w:firstLine="360"/>
              <w:rPr>
                <w:rFonts w:asciiTheme="majorHAnsi" w:hAnsiTheme="majorHAnsi"/>
                <w:sz w:val="22"/>
                <w:szCs w:val="22"/>
              </w:rPr>
            </w:pPr>
            <w:r w:rsidRPr="00BF3AEE">
              <w:rPr>
                <w:rFonts w:ascii="MS Gothic" w:eastAsia="MS Gothic" w:hAnsi="MS Gothic" w:cs="MS Gothic" w:hint="eastAsia"/>
                <w:b/>
                <w:color w:val="000000"/>
                <w:sz w:val="22"/>
                <w:szCs w:val="22"/>
              </w:rPr>
              <w:t>☐</w:t>
            </w:r>
            <w:r w:rsidRPr="00BF3AEE">
              <w:rPr>
                <w:rFonts w:asciiTheme="majorHAnsi" w:hAnsiTheme="majorHAnsi"/>
                <w:sz w:val="22"/>
                <w:szCs w:val="22"/>
              </w:rPr>
              <w:tab/>
            </w:r>
            <w:r w:rsidR="00F35342">
              <w:rPr>
                <w:rFonts w:asciiTheme="majorHAnsi" w:hAnsiTheme="majorHAnsi"/>
                <w:sz w:val="22"/>
                <w:szCs w:val="22"/>
              </w:rPr>
              <w:t xml:space="preserve">75 or more </w:t>
            </w:r>
            <w:r w:rsidRPr="00BF3AEE">
              <w:rPr>
                <w:rFonts w:asciiTheme="majorHAnsi" w:hAnsiTheme="majorHAnsi"/>
                <w:sz w:val="22"/>
                <w:szCs w:val="22"/>
              </w:rPr>
              <w:t xml:space="preserve">undergraduate credit hours </w:t>
            </w:r>
            <w:r w:rsidRPr="00BF3AEE">
              <w:rPr>
                <w:rFonts w:asciiTheme="majorHAnsi" w:hAnsiTheme="majorHAnsi"/>
                <w:b/>
                <w:sz w:val="22"/>
                <w:szCs w:val="22"/>
              </w:rPr>
              <w:t>earned toward BS degree</w:t>
            </w:r>
          </w:p>
          <w:p w:rsidR="00F77BF8" w:rsidRPr="00BF3AEE" w:rsidRDefault="00F77BF8" w:rsidP="00BF3AEE">
            <w:pPr>
              <w:spacing w:before="120" w:after="120"/>
              <w:ind w:firstLine="360"/>
              <w:rPr>
                <w:rFonts w:asciiTheme="majorHAnsi" w:hAnsiTheme="majorHAnsi"/>
                <w:sz w:val="22"/>
                <w:szCs w:val="22"/>
              </w:rPr>
            </w:pPr>
            <w:r w:rsidRPr="00BF3AEE">
              <w:rPr>
                <w:rFonts w:ascii="MS Gothic" w:eastAsia="MS Gothic" w:hAnsi="MS Gothic" w:cs="MS Gothic" w:hint="eastAsia"/>
                <w:b/>
                <w:color w:val="000000"/>
                <w:sz w:val="22"/>
                <w:szCs w:val="22"/>
              </w:rPr>
              <w:t>☐</w:t>
            </w:r>
            <w:r w:rsidRPr="00BF3AEE">
              <w:rPr>
                <w:rFonts w:asciiTheme="majorHAnsi" w:hAnsiTheme="majorHAnsi"/>
                <w:sz w:val="22"/>
                <w:szCs w:val="22"/>
              </w:rPr>
              <w:tab/>
            </w:r>
            <w:r w:rsidR="00F01AAA">
              <w:rPr>
                <w:rFonts w:asciiTheme="majorHAnsi" w:hAnsiTheme="majorHAnsi"/>
                <w:sz w:val="22"/>
                <w:szCs w:val="22"/>
              </w:rPr>
              <w:t>3.3 or higher o</w:t>
            </w:r>
            <w:r w:rsidR="00F35342">
              <w:rPr>
                <w:rFonts w:asciiTheme="majorHAnsi" w:hAnsiTheme="majorHAnsi"/>
                <w:sz w:val="22"/>
                <w:szCs w:val="22"/>
              </w:rPr>
              <w:t xml:space="preserve">verall </w:t>
            </w:r>
            <w:r w:rsidRPr="00BF3AEE">
              <w:rPr>
                <w:rFonts w:asciiTheme="majorHAnsi" w:hAnsiTheme="majorHAnsi"/>
                <w:sz w:val="22"/>
                <w:szCs w:val="22"/>
              </w:rPr>
              <w:t xml:space="preserve">undergraduate </w:t>
            </w:r>
            <w:r w:rsidR="00F01AAA">
              <w:rPr>
                <w:rFonts w:asciiTheme="majorHAnsi" w:hAnsiTheme="majorHAnsi"/>
                <w:sz w:val="22"/>
                <w:szCs w:val="22"/>
              </w:rPr>
              <w:t>GPA at WSU</w:t>
            </w:r>
          </w:p>
          <w:p w:rsidR="00BF3AEE" w:rsidRDefault="00F77BF8" w:rsidP="00BF3AEE">
            <w:pPr>
              <w:spacing w:before="120" w:after="120"/>
              <w:ind w:left="360"/>
              <w:rPr>
                <w:rFonts w:asciiTheme="majorHAnsi" w:hAnsiTheme="majorHAnsi"/>
                <w:sz w:val="22"/>
                <w:szCs w:val="22"/>
              </w:rPr>
            </w:pPr>
            <w:r w:rsidRPr="00BF3AEE">
              <w:rPr>
                <w:rFonts w:ascii="MS Gothic" w:eastAsia="MS Gothic" w:hAnsi="MS Gothic" w:cs="MS Gothic" w:hint="eastAsia"/>
                <w:b/>
                <w:color w:val="000000"/>
                <w:sz w:val="22"/>
                <w:szCs w:val="22"/>
              </w:rPr>
              <w:t>☐</w:t>
            </w:r>
            <w:r w:rsidRPr="00BF3AEE">
              <w:rPr>
                <w:rFonts w:asciiTheme="majorHAnsi" w:eastAsia="MS Gothic" w:hAnsiTheme="majorHAnsi"/>
                <w:color w:val="000000"/>
                <w:sz w:val="22"/>
                <w:szCs w:val="22"/>
              </w:rPr>
              <w:t xml:space="preserve"> </w:t>
            </w:r>
            <w:r w:rsidR="00BF3AEE">
              <w:rPr>
                <w:rFonts w:asciiTheme="majorHAnsi" w:eastAsia="MS Gothic" w:hAnsiTheme="majorHAnsi"/>
                <w:color w:val="000000"/>
                <w:sz w:val="22"/>
                <w:szCs w:val="22"/>
              </w:rPr>
              <w:t xml:space="preserve">  </w:t>
            </w:r>
            <w:r w:rsidR="00E91EE2">
              <w:rPr>
                <w:rFonts w:asciiTheme="majorHAnsi" w:eastAsia="MS Gothic" w:hAnsiTheme="majorHAnsi"/>
                <w:color w:val="000000"/>
                <w:sz w:val="22"/>
                <w:szCs w:val="22"/>
              </w:rPr>
              <w:t>All r</w:t>
            </w:r>
            <w:r w:rsidRPr="00BF3AEE">
              <w:rPr>
                <w:rFonts w:asciiTheme="majorHAnsi" w:hAnsiTheme="majorHAnsi"/>
                <w:sz w:val="22"/>
                <w:szCs w:val="22"/>
              </w:rPr>
              <w:t xml:space="preserve">equired </w:t>
            </w:r>
            <w:r w:rsidR="005019C5">
              <w:rPr>
                <w:rFonts w:asciiTheme="majorHAnsi" w:hAnsiTheme="majorHAnsi"/>
                <w:sz w:val="22"/>
                <w:szCs w:val="22"/>
              </w:rPr>
              <w:t>engineering</w:t>
            </w:r>
            <w:r w:rsidR="00A21924">
              <w:rPr>
                <w:rFonts w:asciiTheme="majorHAnsi" w:hAnsiTheme="majorHAnsi"/>
                <w:sz w:val="22"/>
                <w:szCs w:val="22"/>
              </w:rPr>
              <w:t xml:space="preserve"> </w:t>
            </w:r>
            <w:r w:rsidR="00BF3AEE">
              <w:rPr>
                <w:rFonts w:asciiTheme="majorHAnsi" w:hAnsiTheme="majorHAnsi"/>
                <w:sz w:val="22"/>
                <w:szCs w:val="22"/>
              </w:rPr>
              <w:t xml:space="preserve">courses </w:t>
            </w:r>
            <w:r w:rsidRPr="00BF3AEE">
              <w:rPr>
                <w:rFonts w:asciiTheme="majorHAnsi" w:hAnsiTheme="majorHAnsi"/>
                <w:sz w:val="22"/>
                <w:szCs w:val="22"/>
              </w:rPr>
              <w:t xml:space="preserve">to date completed with </w:t>
            </w:r>
            <w:r w:rsidR="00BF3AEE">
              <w:rPr>
                <w:rFonts w:asciiTheme="majorHAnsi" w:hAnsiTheme="majorHAnsi"/>
                <w:sz w:val="22"/>
                <w:szCs w:val="22"/>
              </w:rPr>
              <w:t xml:space="preserve">an </w:t>
            </w:r>
            <w:r w:rsidRPr="00BF3AEE">
              <w:rPr>
                <w:rFonts w:asciiTheme="majorHAnsi" w:hAnsiTheme="majorHAnsi"/>
                <w:sz w:val="22"/>
                <w:szCs w:val="22"/>
              </w:rPr>
              <w:t xml:space="preserve">A or B  </w:t>
            </w:r>
          </w:p>
          <w:p w:rsidR="00F77BF8" w:rsidRPr="00B36F0C" w:rsidRDefault="00F77BF8" w:rsidP="00BF3AEE">
            <w:pPr>
              <w:spacing w:before="120" w:after="120"/>
              <w:rPr>
                <w:rFonts w:asciiTheme="majorHAnsi" w:hAnsiTheme="majorHAnsi"/>
              </w:rPr>
            </w:pPr>
            <w:r w:rsidRPr="00BF3AEE">
              <w:rPr>
                <w:rFonts w:asciiTheme="majorHAnsi" w:eastAsia="MS Gothic" w:hAnsiTheme="majorHAnsi"/>
                <w:color w:val="000000"/>
                <w:sz w:val="22"/>
                <w:szCs w:val="22"/>
              </w:rPr>
              <w:t xml:space="preserve">   </w:t>
            </w:r>
            <w:r w:rsidR="00B36F0C" w:rsidRPr="00BF3AEE">
              <w:rPr>
                <w:rFonts w:asciiTheme="majorHAnsi" w:eastAsia="MS Gothic" w:hAnsiTheme="majorHAnsi"/>
                <w:color w:val="000000"/>
                <w:sz w:val="22"/>
                <w:szCs w:val="22"/>
              </w:rPr>
              <w:t xml:space="preserve">    </w:t>
            </w:r>
            <w:r w:rsidRPr="00BF3AEE">
              <w:rPr>
                <w:rFonts w:ascii="MS Gothic" w:eastAsia="MS Gothic" w:hAnsi="MS Gothic" w:cs="MS Gothic" w:hint="eastAsia"/>
                <w:b/>
                <w:color w:val="000000"/>
                <w:sz w:val="22"/>
                <w:szCs w:val="22"/>
              </w:rPr>
              <w:t>☐</w:t>
            </w:r>
            <w:r w:rsidRPr="00BF3AEE">
              <w:rPr>
                <w:rFonts w:asciiTheme="majorHAnsi" w:eastAsia="MS Gothic" w:hAnsiTheme="majorHAnsi"/>
                <w:color w:val="000000"/>
                <w:sz w:val="22"/>
                <w:szCs w:val="22"/>
              </w:rPr>
              <w:t xml:space="preserve"> </w:t>
            </w:r>
            <w:r w:rsidR="00BF3AEE">
              <w:rPr>
                <w:rFonts w:asciiTheme="majorHAnsi" w:eastAsia="MS Gothic" w:hAnsiTheme="majorHAnsi"/>
                <w:color w:val="000000"/>
                <w:sz w:val="22"/>
                <w:szCs w:val="22"/>
              </w:rPr>
              <w:t xml:space="preserve">  </w:t>
            </w:r>
            <w:r w:rsidR="00F01AAA">
              <w:rPr>
                <w:rFonts w:asciiTheme="majorHAnsi" w:hAnsiTheme="majorHAnsi"/>
                <w:sz w:val="22"/>
                <w:szCs w:val="22"/>
              </w:rPr>
              <w:t xml:space="preserve">Graduate Program of Study </w:t>
            </w:r>
            <w:r w:rsidR="005019C5">
              <w:rPr>
                <w:rFonts w:asciiTheme="majorHAnsi" w:hAnsiTheme="majorHAnsi"/>
                <w:sz w:val="22"/>
                <w:szCs w:val="22"/>
              </w:rPr>
              <w:t xml:space="preserve">signed by graduate faculty advisor and </w:t>
            </w:r>
            <w:r w:rsidRPr="00BF3AEE">
              <w:rPr>
                <w:rFonts w:asciiTheme="majorHAnsi" w:hAnsiTheme="majorHAnsi"/>
                <w:sz w:val="22"/>
                <w:szCs w:val="22"/>
              </w:rPr>
              <w:t>attached</w:t>
            </w:r>
          </w:p>
        </w:tc>
      </w:tr>
      <w:tr w:rsidR="00B1610A" w:rsidTr="00F35342">
        <w:tc>
          <w:tcPr>
            <w:tcW w:w="10070" w:type="dxa"/>
            <w:gridSpan w:val="2"/>
            <w:shd w:val="clear" w:color="auto" w:fill="808080" w:themeFill="background1" w:themeFillShade="80"/>
          </w:tcPr>
          <w:p w:rsidR="00B1610A" w:rsidRPr="00B36F0C" w:rsidRDefault="00B1610A" w:rsidP="00B36F0C">
            <w:pPr>
              <w:spacing w:before="120" w:line="360" w:lineRule="auto"/>
              <w:rPr>
                <w:rFonts w:asciiTheme="majorHAnsi" w:hAnsiTheme="majorHAnsi"/>
                <w:b/>
              </w:rPr>
            </w:pPr>
            <w:r w:rsidRPr="00B1610A">
              <w:rPr>
                <w:rFonts w:asciiTheme="majorHAnsi" w:hAnsiTheme="majorHAnsi"/>
                <w:b/>
                <w:color w:val="FFFFFF" w:themeColor="background1"/>
              </w:rPr>
              <w:t>Applicant Acknowledgment</w:t>
            </w:r>
            <w:r w:rsidR="00B52CE3">
              <w:rPr>
                <w:rFonts w:asciiTheme="majorHAnsi" w:hAnsiTheme="majorHAnsi"/>
                <w:b/>
                <w:color w:val="FFFFFF" w:themeColor="background1"/>
              </w:rPr>
              <w:t>:</w:t>
            </w:r>
          </w:p>
        </w:tc>
      </w:tr>
      <w:tr w:rsidR="00F77BF8" w:rsidTr="00F35342">
        <w:tc>
          <w:tcPr>
            <w:tcW w:w="10070" w:type="dxa"/>
            <w:gridSpan w:val="2"/>
          </w:tcPr>
          <w:p w:rsidR="00F77BF8" w:rsidRPr="00BF3AEE" w:rsidRDefault="00F77BF8" w:rsidP="00B1610A">
            <w:pPr>
              <w:spacing w:before="120"/>
              <w:rPr>
                <w:rFonts w:asciiTheme="majorHAnsi" w:hAnsiTheme="majorHAnsi"/>
                <w:sz w:val="20"/>
              </w:rPr>
            </w:pPr>
            <w:r w:rsidRPr="00BF3AEE">
              <w:rPr>
                <w:rFonts w:asciiTheme="majorHAnsi" w:hAnsiTheme="majorHAnsi"/>
                <w:sz w:val="20"/>
              </w:rPr>
              <w:t>I certify that to the best of my knowledge the information given above and on record with the university is true. I understand that any misrepresentation of facts in this process, if discovered subsequently, will be cause for refusal of admission, cancellation of admission, or suspension from the university. By signing this application, I agree to abide by the policies of the university and the Graduate School.</w:t>
            </w:r>
          </w:p>
          <w:p w:rsidR="00BF3AEE" w:rsidRPr="00B1610A" w:rsidRDefault="00F77BF8" w:rsidP="00F77BF8">
            <w:pPr>
              <w:rPr>
                <w:rFonts w:asciiTheme="majorHAnsi" w:hAnsiTheme="majorHAnsi"/>
                <w:sz w:val="20"/>
              </w:rPr>
            </w:pPr>
            <w:r w:rsidRPr="00B36F0C">
              <w:rPr>
                <w:rFonts w:asciiTheme="majorHAnsi" w:hAnsiTheme="majorHAnsi"/>
              </w:rPr>
              <w:tab/>
            </w:r>
            <w:r w:rsidRPr="00B36F0C">
              <w:rPr>
                <w:rFonts w:asciiTheme="majorHAnsi" w:hAnsiTheme="majorHAnsi"/>
              </w:rPr>
              <w:tab/>
            </w:r>
            <w:r w:rsidRPr="00B36F0C">
              <w:rPr>
                <w:rFonts w:asciiTheme="majorHAnsi" w:hAnsiTheme="majorHAnsi"/>
              </w:rPr>
              <w:tab/>
            </w:r>
            <w:r w:rsidRPr="00B36F0C">
              <w:rPr>
                <w:rFonts w:asciiTheme="majorHAnsi" w:hAnsiTheme="majorHAnsi"/>
              </w:rPr>
              <w:tab/>
            </w:r>
          </w:p>
          <w:p w:rsidR="00F77BF8" w:rsidRPr="00B36F0C" w:rsidRDefault="00BF3AEE" w:rsidP="00F77BF8">
            <w:pPr>
              <w:rPr>
                <w:rFonts w:asciiTheme="majorHAnsi" w:hAnsiTheme="majorHAnsi"/>
              </w:rPr>
            </w:pPr>
            <w:r>
              <w:rPr>
                <w:rFonts w:asciiTheme="majorHAnsi" w:hAnsiTheme="majorHAnsi"/>
              </w:rPr>
              <w:t xml:space="preserve">                                                     </w:t>
            </w:r>
            <w:r w:rsidR="00F77BF8" w:rsidRPr="00B36F0C">
              <w:rPr>
                <w:rFonts w:asciiTheme="majorHAnsi" w:hAnsiTheme="majorHAnsi"/>
              </w:rPr>
              <w:t>____________________________________________________</w:t>
            </w:r>
            <w:r w:rsidR="00B52CE3">
              <w:rPr>
                <w:rFonts w:asciiTheme="majorHAnsi" w:hAnsiTheme="majorHAnsi"/>
              </w:rPr>
              <w:t>_</w:t>
            </w:r>
            <w:r w:rsidR="00F77BF8" w:rsidRPr="00B36F0C">
              <w:rPr>
                <w:rFonts w:asciiTheme="majorHAnsi" w:hAnsiTheme="majorHAnsi"/>
              </w:rPr>
              <w:t>_</w:t>
            </w:r>
          </w:p>
          <w:p w:rsidR="00F77BF8" w:rsidRPr="00B1610A" w:rsidRDefault="00F77BF8" w:rsidP="00B36F0C">
            <w:pPr>
              <w:spacing w:after="120"/>
              <w:rPr>
                <w:rFonts w:asciiTheme="majorHAnsi" w:hAnsiTheme="majorHAnsi"/>
                <w:sz w:val="20"/>
              </w:rPr>
            </w:pPr>
            <w:r w:rsidRPr="00B36F0C">
              <w:rPr>
                <w:rFonts w:asciiTheme="majorHAnsi" w:hAnsiTheme="majorHAnsi"/>
              </w:rPr>
              <w:tab/>
            </w:r>
            <w:r w:rsidRPr="00B36F0C">
              <w:rPr>
                <w:rFonts w:asciiTheme="majorHAnsi" w:hAnsiTheme="majorHAnsi"/>
              </w:rPr>
              <w:tab/>
            </w:r>
            <w:r w:rsidRPr="00B36F0C">
              <w:rPr>
                <w:rFonts w:asciiTheme="majorHAnsi" w:hAnsiTheme="majorHAnsi"/>
              </w:rPr>
              <w:tab/>
            </w:r>
            <w:r w:rsidRPr="00B36F0C">
              <w:rPr>
                <w:rFonts w:asciiTheme="majorHAnsi" w:hAnsiTheme="majorHAnsi"/>
              </w:rPr>
              <w:tab/>
            </w:r>
            <w:r w:rsidRPr="00B1610A">
              <w:rPr>
                <w:rFonts w:asciiTheme="majorHAnsi" w:hAnsiTheme="majorHAnsi"/>
                <w:sz w:val="20"/>
              </w:rPr>
              <w:t>Signature</w:t>
            </w:r>
            <w:r w:rsidRPr="00B1610A">
              <w:rPr>
                <w:rFonts w:asciiTheme="majorHAnsi" w:hAnsiTheme="majorHAnsi"/>
                <w:sz w:val="20"/>
              </w:rPr>
              <w:tab/>
            </w:r>
            <w:r w:rsidRPr="00B1610A">
              <w:rPr>
                <w:rFonts w:asciiTheme="majorHAnsi" w:hAnsiTheme="majorHAnsi"/>
                <w:sz w:val="20"/>
              </w:rPr>
              <w:tab/>
            </w:r>
            <w:r w:rsidRPr="00B1610A">
              <w:rPr>
                <w:rFonts w:asciiTheme="majorHAnsi" w:hAnsiTheme="majorHAnsi"/>
                <w:sz w:val="20"/>
              </w:rPr>
              <w:tab/>
            </w:r>
            <w:r w:rsidRPr="00B1610A">
              <w:rPr>
                <w:rFonts w:asciiTheme="majorHAnsi" w:hAnsiTheme="majorHAnsi"/>
                <w:sz w:val="20"/>
              </w:rPr>
              <w:tab/>
            </w:r>
            <w:r w:rsidRPr="00B1610A">
              <w:rPr>
                <w:rFonts w:asciiTheme="majorHAnsi" w:hAnsiTheme="majorHAnsi"/>
                <w:sz w:val="20"/>
              </w:rPr>
              <w:tab/>
            </w:r>
            <w:r w:rsidRPr="00B1610A">
              <w:rPr>
                <w:rFonts w:asciiTheme="majorHAnsi" w:hAnsiTheme="majorHAnsi"/>
                <w:sz w:val="20"/>
              </w:rPr>
              <w:tab/>
              <w:t>Date</w:t>
            </w:r>
          </w:p>
        </w:tc>
      </w:tr>
      <w:tr w:rsidR="00F77BF8" w:rsidTr="00F35342">
        <w:tc>
          <w:tcPr>
            <w:tcW w:w="10070" w:type="dxa"/>
            <w:gridSpan w:val="2"/>
            <w:shd w:val="clear" w:color="auto" w:fill="808080" w:themeFill="background1" w:themeFillShade="80"/>
          </w:tcPr>
          <w:p w:rsidR="00F77BF8" w:rsidRPr="00B36F0C" w:rsidRDefault="00F77BF8" w:rsidP="00B36F0C">
            <w:pPr>
              <w:spacing w:before="120" w:after="120"/>
              <w:rPr>
                <w:rFonts w:asciiTheme="majorHAnsi" w:hAnsiTheme="majorHAnsi"/>
                <w:b/>
                <w:caps/>
              </w:rPr>
            </w:pPr>
            <w:r w:rsidRPr="00BF3AEE">
              <w:rPr>
                <w:rFonts w:asciiTheme="majorHAnsi" w:hAnsiTheme="majorHAnsi"/>
                <w:b/>
                <w:caps/>
                <w:color w:val="FFFFFF" w:themeColor="background1"/>
              </w:rPr>
              <w:t>For Departmental Use Only</w:t>
            </w:r>
          </w:p>
        </w:tc>
      </w:tr>
      <w:tr w:rsidR="00F77BF8" w:rsidTr="00F35342">
        <w:tc>
          <w:tcPr>
            <w:tcW w:w="10070" w:type="dxa"/>
            <w:gridSpan w:val="2"/>
          </w:tcPr>
          <w:p w:rsidR="00F35342" w:rsidRDefault="00F35342" w:rsidP="006A79F3">
            <w:pPr>
              <w:spacing w:before="200"/>
              <w:rPr>
                <w:rFonts w:asciiTheme="majorHAnsi" w:hAnsiTheme="majorHAnsi"/>
                <w:sz w:val="20"/>
              </w:rPr>
            </w:pPr>
            <w:r>
              <w:rPr>
                <w:rFonts w:asciiTheme="majorHAnsi" w:hAnsiTheme="majorHAnsi"/>
                <w:sz w:val="20"/>
              </w:rPr>
              <w:t>Date received: ___________________</w:t>
            </w:r>
            <w:r w:rsidR="008F092E">
              <w:rPr>
                <w:rFonts w:asciiTheme="majorHAnsi" w:hAnsiTheme="majorHAnsi"/>
                <w:sz w:val="20"/>
              </w:rPr>
              <w:t>_____</w:t>
            </w:r>
            <w:r w:rsidR="00F01AAA">
              <w:rPr>
                <w:rFonts w:asciiTheme="majorHAnsi" w:hAnsiTheme="majorHAnsi"/>
                <w:sz w:val="20"/>
              </w:rPr>
              <w:t xml:space="preserve">                                        </w:t>
            </w:r>
            <w:r w:rsidRPr="00BF3AEE">
              <w:rPr>
                <w:rFonts w:ascii="MS Gothic" w:eastAsia="MS Gothic" w:hAnsi="MS Gothic" w:cs="MS Gothic" w:hint="eastAsia"/>
                <w:b/>
                <w:color w:val="000000"/>
                <w:sz w:val="22"/>
                <w:szCs w:val="22"/>
              </w:rPr>
              <w:t>☐</w:t>
            </w:r>
            <w:r>
              <w:rPr>
                <w:rFonts w:ascii="MS Gothic" w:eastAsia="MS Gothic" w:hAnsi="MS Gothic" w:cs="MS Gothic" w:hint="eastAsia"/>
                <w:b/>
                <w:color w:val="000000"/>
                <w:sz w:val="22"/>
                <w:szCs w:val="22"/>
              </w:rPr>
              <w:t xml:space="preserve">  </w:t>
            </w:r>
            <w:r>
              <w:rPr>
                <w:rFonts w:asciiTheme="majorHAnsi" w:hAnsiTheme="majorHAnsi"/>
                <w:sz w:val="20"/>
              </w:rPr>
              <w:t>Pending</w:t>
            </w:r>
            <w:r w:rsidR="00F01AAA">
              <w:rPr>
                <w:rFonts w:asciiTheme="majorHAnsi" w:hAnsiTheme="majorHAnsi"/>
                <w:sz w:val="20"/>
              </w:rPr>
              <w:t xml:space="preserve"> _________</w:t>
            </w:r>
            <w:r>
              <w:rPr>
                <w:rFonts w:asciiTheme="majorHAnsi" w:hAnsiTheme="majorHAnsi"/>
                <w:sz w:val="20"/>
              </w:rPr>
              <w:t xml:space="preserve"> semester grades/credits</w:t>
            </w:r>
          </w:p>
          <w:p w:rsidR="00F77BF8" w:rsidRPr="00B36F0C" w:rsidRDefault="00F01AAA" w:rsidP="006A79F3">
            <w:pPr>
              <w:spacing w:before="200"/>
              <w:rPr>
                <w:rFonts w:asciiTheme="majorHAnsi" w:hAnsiTheme="majorHAnsi"/>
                <w:sz w:val="20"/>
              </w:rPr>
            </w:pPr>
            <w:r>
              <w:rPr>
                <w:rFonts w:asciiTheme="majorHAnsi" w:hAnsiTheme="majorHAnsi"/>
                <w:sz w:val="20"/>
              </w:rPr>
              <w:t xml:space="preserve">Hours earned toward BS degree:  _________        </w:t>
            </w:r>
            <w:r w:rsidR="00F77BF8" w:rsidRPr="00B36F0C">
              <w:rPr>
                <w:rFonts w:asciiTheme="majorHAnsi" w:hAnsiTheme="majorHAnsi"/>
                <w:sz w:val="20"/>
              </w:rPr>
              <w:t>GPA (overall)</w:t>
            </w:r>
            <w:r w:rsidR="00BB5FFE">
              <w:rPr>
                <w:rFonts w:asciiTheme="majorHAnsi" w:hAnsiTheme="majorHAnsi"/>
                <w:sz w:val="20"/>
              </w:rPr>
              <w:t>:</w:t>
            </w:r>
            <w:r w:rsidR="00F77BF8" w:rsidRPr="00B36F0C">
              <w:rPr>
                <w:rFonts w:asciiTheme="majorHAnsi" w:hAnsiTheme="majorHAnsi"/>
                <w:sz w:val="20"/>
              </w:rPr>
              <w:t xml:space="preserve">  _________</w:t>
            </w:r>
            <w:r w:rsidR="00F77BF8" w:rsidRPr="00B36F0C">
              <w:rPr>
                <w:rFonts w:asciiTheme="majorHAnsi" w:hAnsiTheme="majorHAnsi"/>
                <w:sz w:val="20"/>
              </w:rPr>
              <w:tab/>
            </w:r>
            <w:r w:rsidR="00B36F0C">
              <w:rPr>
                <w:rFonts w:asciiTheme="majorHAnsi" w:hAnsiTheme="majorHAnsi"/>
                <w:sz w:val="20"/>
              </w:rPr>
              <w:t xml:space="preserve">       </w:t>
            </w:r>
            <w:r w:rsidR="001C7D71">
              <w:rPr>
                <w:rFonts w:asciiTheme="majorHAnsi" w:hAnsiTheme="majorHAnsi"/>
                <w:sz w:val="20"/>
              </w:rPr>
              <w:t>GPA (CECS</w:t>
            </w:r>
            <w:r w:rsidR="00BB5FFE">
              <w:rPr>
                <w:rFonts w:asciiTheme="majorHAnsi" w:hAnsiTheme="majorHAnsi"/>
                <w:sz w:val="20"/>
              </w:rPr>
              <w:t xml:space="preserve"> courses</w:t>
            </w:r>
            <w:r w:rsidR="00F77BF8" w:rsidRPr="00B36F0C">
              <w:rPr>
                <w:rFonts w:asciiTheme="majorHAnsi" w:hAnsiTheme="majorHAnsi"/>
                <w:sz w:val="20"/>
              </w:rPr>
              <w:t>)</w:t>
            </w:r>
            <w:r w:rsidR="00BB5FFE">
              <w:rPr>
                <w:rFonts w:asciiTheme="majorHAnsi" w:hAnsiTheme="majorHAnsi"/>
                <w:sz w:val="20"/>
              </w:rPr>
              <w:t>:</w:t>
            </w:r>
            <w:r w:rsidR="00F77BF8" w:rsidRPr="00B36F0C">
              <w:rPr>
                <w:rFonts w:asciiTheme="majorHAnsi" w:hAnsiTheme="majorHAnsi"/>
                <w:sz w:val="20"/>
              </w:rPr>
              <w:t xml:space="preserve"> __________</w:t>
            </w:r>
          </w:p>
          <w:p w:rsidR="00F77BF8" w:rsidRPr="00B36F0C" w:rsidRDefault="00F77BF8" w:rsidP="00F77BF8">
            <w:pPr>
              <w:rPr>
                <w:rFonts w:asciiTheme="majorHAnsi" w:hAnsiTheme="majorHAnsi"/>
                <w:sz w:val="20"/>
              </w:rPr>
            </w:pPr>
          </w:p>
          <w:p w:rsidR="00F77BF8" w:rsidRPr="00B36F0C" w:rsidRDefault="00B1610A" w:rsidP="00F77BF8">
            <w:pPr>
              <w:rPr>
                <w:rFonts w:asciiTheme="majorHAnsi" w:hAnsiTheme="majorHAnsi"/>
                <w:sz w:val="20"/>
              </w:rPr>
            </w:pPr>
            <w:r>
              <w:rPr>
                <w:rFonts w:asciiTheme="majorHAnsi" w:hAnsiTheme="majorHAnsi"/>
                <w:sz w:val="20"/>
              </w:rPr>
              <w:t>Confirm</w:t>
            </w:r>
            <w:r w:rsidR="00F77BF8" w:rsidRPr="00B36F0C">
              <w:rPr>
                <w:rFonts w:asciiTheme="majorHAnsi" w:hAnsiTheme="majorHAnsi"/>
                <w:sz w:val="20"/>
              </w:rPr>
              <w:t>ed by: ____________________________________________</w:t>
            </w:r>
            <w:r>
              <w:rPr>
                <w:rFonts w:asciiTheme="majorHAnsi" w:hAnsiTheme="majorHAnsi"/>
                <w:sz w:val="20"/>
              </w:rPr>
              <w:t>_</w:t>
            </w:r>
            <w:r w:rsidR="00BB5FFE">
              <w:rPr>
                <w:rFonts w:asciiTheme="majorHAnsi" w:hAnsiTheme="majorHAnsi"/>
                <w:sz w:val="20"/>
              </w:rPr>
              <w:t>______</w:t>
            </w:r>
            <w:r w:rsidR="006A79F3">
              <w:rPr>
                <w:rFonts w:asciiTheme="majorHAnsi" w:hAnsiTheme="majorHAnsi"/>
                <w:sz w:val="20"/>
              </w:rPr>
              <w:t>______________</w:t>
            </w:r>
            <w:r w:rsidR="00B36F0C">
              <w:rPr>
                <w:rFonts w:asciiTheme="majorHAnsi" w:hAnsiTheme="majorHAnsi"/>
                <w:sz w:val="20"/>
              </w:rPr>
              <w:t xml:space="preserve">   </w:t>
            </w:r>
            <w:r w:rsidR="00F77BF8" w:rsidRPr="00B36F0C">
              <w:rPr>
                <w:rFonts w:asciiTheme="majorHAnsi" w:hAnsiTheme="majorHAnsi"/>
                <w:sz w:val="20"/>
              </w:rPr>
              <w:t xml:space="preserve">Date: </w:t>
            </w:r>
            <w:r w:rsidR="006A79F3">
              <w:rPr>
                <w:rFonts w:asciiTheme="majorHAnsi" w:hAnsiTheme="majorHAnsi"/>
                <w:sz w:val="20"/>
              </w:rPr>
              <w:t xml:space="preserve"> </w:t>
            </w:r>
            <w:r w:rsidR="00F77BF8" w:rsidRPr="00B36F0C">
              <w:rPr>
                <w:rFonts w:asciiTheme="majorHAnsi" w:hAnsiTheme="majorHAnsi"/>
                <w:sz w:val="20"/>
              </w:rPr>
              <w:t>_________</w:t>
            </w:r>
            <w:r w:rsidR="00B36F0C">
              <w:rPr>
                <w:rFonts w:asciiTheme="majorHAnsi" w:hAnsiTheme="majorHAnsi"/>
                <w:sz w:val="20"/>
              </w:rPr>
              <w:t>__</w:t>
            </w:r>
          </w:p>
          <w:p w:rsidR="00B52CE3" w:rsidRDefault="00F77BF8" w:rsidP="00F77BF8">
            <w:pPr>
              <w:rPr>
                <w:rFonts w:asciiTheme="majorHAnsi" w:hAnsiTheme="majorHAnsi"/>
                <w:sz w:val="20"/>
              </w:rPr>
            </w:pPr>
            <w:r w:rsidRPr="00B36F0C">
              <w:rPr>
                <w:rFonts w:asciiTheme="majorHAnsi" w:hAnsiTheme="majorHAnsi"/>
              </w:rPr>
              <w:tab/>
            </w:r>
            <w:r w:rsidRPr="00B36F0C">
              <w:rPr>
                <w:rFonts w:asciiTheme="majorHAnsi" w:hAnsiTheme="majorHAnsi"/>
              </w:rPr>
              <w:tab/>
            </w:r>
            <w:r w:rsidRPr="00B36F0C">
              <w:rPr>
                <w:rFonts w:asciiTheme="majorHAnsi" w:hAnsiTheme="majorHAnsi"/>
              </w:rPr>
              <w:tab/>
            </w:r>
            <w:r w:rsidRPr="00B36F0C">
              <w:rPr>
                <w:rFonts w:asciiTheme="majorHAnsi" w:hAnsiTheme="majorHAnsi"/>
              </w:rPr>
              <w:tab/>
            </w:r>
          </w:p>
          <w:p w:rsidR="00B52CE3" w:rsidRPr="00FD3FBC" w:rsidRDefault="00B52CE3" w:rsidP="00FD3FBC">
            <w:pPr>
              <w:spacing w:before="120" w:after="240"/>
              <w:rPr>
                <w:rFonts w:asciiTheme="majorHAnsi" w:hAnsiTheme="majorHAnsi"/>
              </w:rPr>
            </w:pPr>
            <w:r>
              <w:rPr>
                <w:rFonts w:asciiTheme="majorHAnsi" w:hAnsiTheme="majorHAnsi"/>
                <w:sz w:val="20"/>
              </w:rPr>
              <w:t xml:space="preserve">Department Chair/Program Director: </w:t>
            </w:r>
            <w:r w:rsidR="00F77BF8" w:rsidRPr="00B1610A">
              <w:rPr>
                <w:rFonts w:asciiTheme="majorHAnsi" w:hAnsiTheme="majorHAnsi"/>
                <w:sz w:val="20"/>
              </w:rPr>
              <w:t>______________________________________</w:t>
            </w:r>
            <w:r>
              <w:rPr>
                <w:rFonts w:asciiTheme="majorHAnsi" w:hAnsiTheme="majorHAnsi"/>
                <w:sz w:val="20"/>
              </w:rPr>
              <w:t>_____</w:t>
            </w:r>
            <w:r w:rsidR="006A79F3">
              <w:rPr>
                <w:rFonts w:asciiTheme="majorHAnsi" w:hAnsiTheme="majorHAnsi"/>
                <w:sz w:val="20"/>
              </w:rPr>
              <w:t>___</w:t>
            </w:r>
            <w:r>
              <w:rPr>
                <w:rFonts w:asciiTheme="majorHAnsi" w:hAnsiTheme="majorHAnsi"/>
                <w:sz w:val="20"/>
              </w:rPr>
              <w:t xml:space="preserve">     </w:t>
            </w:r>
            <w:r w:rsidR="00F77BF8" w:rsidRPr="00BF3AEE">
              <w:rPr>
                <w:rFonts w:asciiTheme="majorHAnsi" w:hAnsiTheme="majorHAnsi"/>
                <w:sz w:val="20"/>
              </w:rPr>
              <w:t>Date:</w:t>
            </w:r>
            <w:r w:rsidR="00F77BF8" w:rsidRPr="00B36F0C">
              <w:rPr>
                <w:rFonts w:asciiTheme="majorHAnsi" w:hAnsiTheme="majorHAnsi"/>
              </w:rPr>
              <w:t xml:space="preserve"> _________</w:t>
            </w:r>
          </w:p>
        </w:tc>
      </w:tr>
      <w:tr w:rsidR="00FD3FBC" w:rsidTr="00FD3FBC">
        <w:tc>
          <w:tcPr>
            <w:tcW w:w="6475" w:type="dxa"/>
          </w:tcPr>
          <w:p w:rsidR="00FD3FBC" w:rsidRPr="00FD3FBC" w:rsidRDefault="00FD3FBC" w:rsidP="00FD3FBC">
            <w:pPr>
              <w:spacing w:before="120" w:after="120"/>
              <w:rPr>
                <w:rFonts w:asciiTheme="majorHAnsi" w:hAnsiTheme="majorHAnsi"/>
                <w:b/>
                <w:sz w:val="20"/>
              </w:rPr>
            </w:pPr>
            <w:r w:rsidRPr="00FD3FBC">
              <w:rPr>
                <w:rFonts w:asciiTheme="majorHAnsi" w:hAnsiTheme="majorHAnsi"/>
                <w:b/>
                <w:sz w:val="20"/>
              </w:rPr>
              <w:t xml:space="preserve">The BIE Department will submit approved application with graduate program of study to the Graduate School, E-344 Student Union.  </w:t>
            </w:r>
          </w:p>
        </w:tc>
        <w:tc>
          <w:tcPr>
            <w:tcW w:w="3595" w:type="dxa"/>
          </w:tcPr>
          <w:p w:rsidR="00FD3FBC" w:rsidRDefault="00FD3FBC" w:rsidP="00FD3FBC">
            <w:pPr>
              <w:spacing w:before="120" w:after="120"/>
              <w:rPr>
                <w:rFonts w:asciiTheme="majorHAnsi" w:hAnsiTheme="majorHAnsi"/>
                <w:sz w:val="20"/>
              </w:rPr>
            </w:pPr>
            <w:r>
              <w:rPr>
                <w:rFonts w:asciiTheme="majorHAnsi" w:hAnsiTheme="majorHAnsi"/>
                <w:sz w:val="20"/>
              </w:rPr>
              <w:t xml:space="preserve">Date forwarded to Graduate School: </w:t>
            </w:r>
          </w:p>
          <w:p w:rsidR="00FD3FBC" w:rsidRDefault="00FD3FBC" w:rsidP="00FD3FBC">
            <w:pPr>
              <w:spacing w:before="120" w:after="120"/>
              <w:rPr>
                <w:rFonts w:asciiTheme="majorHAnsi" w:hAnsiTheme="majorHAnsi"/>
                <w:sz w:val="20"/>
              </w:rPr>
            </w:pPr>
            <w:r>
              <w:rPr>
                <w:rFonts w:asciiTheme="majorHAnsi" w:hAnsiTheme="majorHAnsi"/>
                <w:sz w:val="20"/>
              </w:rPr>
              <w:t>_____________________________</w:t>
            </w:r>
          </w:p>
        </w:tc>
      </w:tr>
      <w:tr w:rsidR="00FD3FBC" w:rsidTr="00F35342">
        <w:tc>
          <w:tcPr>
            <w:tcW w:w="10070" w:type="dxa"/>
            <w:gridSpan w:val="2"/>
          </w:tcPr>
          <w:p w:rsidR="00FD3FBC" w:rsidRPr="00B1610A" w:rsidRDefault="00FD3FBC" w:rsidP="00FD3FBC">
            <w:pPr>
              <w:spacing w:before="240" w:after="240"/>
              <w:rPr>
                <w:rFonts w:asciiTheme="majorHAnsi" w:hAnsiTheme="majorHAnsi"/>
                <w:sz w:val="20"/>
              </w:rPr>
            </w:pPr>
            <w:r w:rsidRPr="00B1610A">
              <w:rPr>
                <w:rFonts w:asciiTheme="majorHAnsi" w:hAnsiTheme="majorHAnsi"/>
                <w:sz w:val="20"/>
              </w:rPr>
              <w:t>Graduate School Approval</w:t>
            </w:r>
            <w:r>
              <w:rPr>
                <w:rFonts w:asciiTheme="majorHAnsi" w:hAnsiTheme="majorHAnsi"/>
                <w:sz w:val="20"/>
              </w:rPr>
              <w:t>:</w:t>
            </w:r>
            <w:r w:rsidRPr="00B1610A">
              <w:rPr>
                <w:rFonts w:asciiTheme="majorHAnsi" w:hAnsiTheme="majorHAnsi"/>
                <w:sz w:val="20"/>
              </w:rPr>
              <w:t xml:space="preserve"> </w:t>
            </w:r>
            <w:r w:rsidRPr="00B1610A">
              <w:rPr>
                <w:rFonts w:asciiTheme="majorHAnsi" w:hAnsiTheme="majorHAnsi"/>
                <w:szCs w:val="24"/>
              </w:rPr>
              <w:t>_______________________________</w:t>
            </w:r>
            <w:r>
              <w:rPr>
                <w:rFonts w:asciiTheme="majorHAnsi" w:hAnsiTheme="majorHAnsi"/>
                <w:szCs w:val="24"/>
              </w:rPr>
              <w:t>______________</w:t>
            </w:r>
            <w:r w:rsidRPr="00B1610A">
              <w:rPr>
                <w:rFonts w:asciiTheme="majorHAnsi" w:hAnsiTheme="majorHAnsi"/>
                <w:szCs w:val="24"/>
              </w:rPr>
              <w:t xml:space="preserve"> </w:t>
            </w:r>
            <w:r>
              <w:rPr>
                <w:rFonts w:asciiTheme="majorHAnsi" w:hAnsiTheme="majorHAnsi"/>
                <w:sz w:val="20"/>
              </w:rPr>
              <w:t xml:space="preserve">   </w:t>
            </w:r>
            <w:r w:rsidRPr="00B1610A">
              <w:rPr>
                <w:rFonts w:asciiTheme="majorHAnsi" w:hAnsiTheme="majorHAnsi"/>
                <w:sz w:val="20"/>
              </w:rPr>
              <w:t>Date</w:t>
            </w:r>
            <w:r>
              <w:rPr>
                <w:rFonts w:asciiTheme="majorHAnsi" w:hAnsiTheme="majorHAnsi"/>
                <w:sz w:val="20"/>
              </w:rPr>
              <w:t xml:space="preserve">:  </w:t>
            </w:r>
            <w:r w:rsidRPr="00B1610A">
              <w:rPr>
                <w:rFonts w:asciiTheme="majorHAnsi" w:hAnsiTheme="majorHAnsi"/>
                <w:sz w:val="20"/>
              </w:rPr>
              <w:t>__________</w:t>
            </w:r>
            <w:r>
              <w:rPr>
                <w:rFonts w:asciiTheme="majorHAnsi" w:hAnsiTheme="majorHAnsi"/>
                <w:sz w:val="20"/>
              </w:rPr>
              <w:t>_</w:t>
            </w:r>
            <w:r w:rsidRPr="00B1610A">
              <w:rPr>
                <w:rFonts w:asciiTheme="majorHAnsi" w:hAnsiTheme="majorHAnsi"/>
                <w:sz w:val="20"/>
              </w:rPr>
              <w:t>_</w:t>
            </w:r>
          </w:p>
        </w:tc>
      </w:tr>
    </w:tbl>
    <w:p w:rsidR="00AD33CA" w:rsidRDefault="00AD33CA" w:rsidP="006A79F3">
      <w:pPr>
        <w:pStyle w:val="BodyText"/>
        <w:rPr>
          <w:b/>
          <w:i/>
          <w:sz w:val="16"/>
          <w:szCs w:val="16"/>
        </w:rPr>
      </w:pPr>
    </w:p>
    <w:sectPr w:rsidR="00AD33CA" w:rsidSect="00C014B5">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E56A3"/>
    <w:multiLevelType w:val="hybridMultilevel"/>
    <w:tmpl w:val="0614A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85836"/>
    <w:multiLevelType w:val="hybridMultilevel"/>
    <w:tmpl w:val="13A4C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CA"/>
    <w:rsid w:val="00044B90"/>
    <w:rsid w:val="00050A3C"/>
    <w:rsid w:val="000A7F86"/>
    <w:rsid w:val="000F74FB"/>
    <w:rsid w:val="00185658"/>
    <w:rsid w:val="001B5876"/>
    <w:rsid w:val="001C56DC"/>
    <w:rsid w:val="001C7D71"/>
    <w:rsid w:val="002729D5"/>
    <w:rsid w:val="0029090B"/>
    <w:rsid w:val="00382BA7"/>
    <w:rsid w:val="00433CC5"/>
    <w:rsid w:val="005019C5"/>
    <w:rsid w:val="005706C2"/>
    <w:rsid w:val="00631B1B"/>
    <w:rsid w:val="00682F63"/>
    <w:rsid w:val="006A79F3"/>
    <w:rsid w:val="006D5250"/>
    <w:rsid w:val="00712D3B"/>
    <w:rsid w:val="0074241E"/>
    <w:rsid w:val="007809D5"/>
    <w:rsid w:val="0078602D"/>
    <w:rsid w:val="007E5997"/>
    <w:rsid w:val="00820BC9"/>
    <w:rsid w:val="0084277D"/>
    <w:rsid w:val="00866D3E"/>
    <w:rsid w:val="008A7B85"/>
    <w:rsid w:val="008F092E"/>
    <w:rsid w:val="00982760"/>
    <w:rsid w:val="009A7E84"/>
    <w:rsid w:val="00A1470A"/>
    <w:rsid w:val="00A21924"/>
    <w:rsid w:val="00A95E3F"/>
    <w:rsid w:val="00AD33CA"/>
    <w:rsid w:val="00B03A71"/>
    <w:rsid w:val="00B1610A"/>
    <w:rsid w:val="00B36F0C"/>
    <w:rsid w:val="00B52CE3"/>
    <w:rsid w:val="00BA4280"/>
    <w:rsid w:val="00BB5FFE"/>
    <w:rsid w:val="00BF3AEE"/>
    <w:rsid w:val="00C014B5"/>
    <w:rsid w:val="00C11BD1"/>
    <w:rsid w:val="00C33A71"/>
    <w:rsid w:val="00CA0FF6"/>
    <w:rsid w:val="00CC6017"/>
    <w:rsid w:val="00CE7EBB"/>
    <w:rsid w:val="00D010F6"/>
    <w:rsid w:val="00D23219"/>
    <w:rsid w:val="00D47C67"/>
    <w:rsid w:val="00D86835"/>
    <w:rsid w:val="00D96DDA"/>
    <w:rsid w:val="00E608D9"/>
    <w:rsid w:val="00E91EE2"/>
    <w:rsid w:val="00EE499C"/>
    <w:rsid w:val="00F01AAA"/>
    <w:rsid w:val="00F13840"/>
    <w:rsid w:val="00F35342"/>
    <w:rsid w:val="00F76294"/>
    <w:rsid w:val="00F77BF8"/>
    <w:rsid w:val="00F82AAA"/>
    <w:rsid w:val="00FC4FFB"/>
    <w:rsid w:val="00FD3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66A12"/>
  <w15:docId w15:val="{08D99D05-B7D1-46D0-B5B0-C1372E8E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3CA"/>
    <w:rPr>
      <w:rFonts w:ascii="Times New Roman" w:eastAsia="Times"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33CA"/>
    <w:pPr>
      <w:tabs>
        <w:tab w:val="center" w:pos="4320"/>
        <w:tab w:val="right" w:pos="8640"/>
      </w:tabs>
    </w:pPr>
    <w:rPr>
      <w:rFonts w:ascii="Times" w:hAnsi="Times"/>
    </w:rPr>
  </w:style>
  <w:style w:type="character" w:customStyle="1" w:styleId="HeaderChar">
    <w:name w:val="Header Char"/>
    <w:basedOn w:val="DefaultParagraphFont"/>
    <w:link w:val="Header"/>
    <w:rsid w:val="00AD33CA"/>
    <w:rPr>
      <w:rFonts w:ascii="Times" w:eastAsia="Times" w:hAnsi="Times" w:cs="Times New Roman"/>
      <w:szCs w:val="20"/>
    </w:rPr>
  </w:style>
  <w:style w:type="paragraph" w:styleId="BodyText">
    <w:name w:val="Body Text"/>
    <w:basedOn w:val="Normal"/>
    <w:link w:val="BodyTextChar"/>
    <w:rsid w:val="00AD33CA"/>
    <w:rPr>
      <w:rFonts w:ascii="Times" w:hAnsi="Times"/>
      <w:sz w:val="22"/>
    </w:rPr>
  </w:style>
  <w:style w:type="character" w:customStyle="1" w:styleId="BodyTextChar">
    <w:name w:val="Body Text Char"/>
    <w:basedOn w:val="DefaultParagraphFont"/>
    <w:link w:val="BodyText"/>
    <w:rsid w:val="00AD33CA"/>
    <w:rPr>
      <w:rFonts w:ascii="Times" w:eastAsia="Times" w:hAnsi="Times" w:cs="Times New Roman"/>
      <w:sz w:val="22"/>
      <w:szCs w:val="20"/>
    </w:rPr>
  </w:style>
  <w:style w:type="table" w:styleId="TableGrid">
    <w:name w:val="Table Grid"/>
    <w:basedOn w:val="TableNormal"/>
    <w:uiPriority w:val="59"/>
    <w:rsid w:val="00F7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06C2"/>
    <w:rPr>
      <w:sz w:val="16"/>
      <w:szCs w:val="16"/>
    </w:rPr>
  </w:style>
  <w:style w:type="paragraph" w:styleId="CommentText">
    <w:name w:val="annotation text"/>
    <w:basedOn w:val="Normal"/>
    <w:link w:val="CommentTextChar"/>
    <w:uiPriority w:val="99"/>
    <w:semiHidden/>
    <w:unhideWhenUsed/>
    <w:rsid w:val="005706C2"/>
    <w:rPr>
      <w:sz w:val="20"/>
    </w:rPr>
  </w:style>
  <w:style w:type="character" w:customStyle="1" w:styleId="CommentTextChar">
    <w:name w:val="Comment Text Char"/>
    <w:basedOn w:val="DefaultParagraphFont"/>
    <w:link w:val="CommentText"/>
    <w:uiPriority w:val="99"/>
    <w:semiHidden/>
    <w:rsid w:val="005706C2"/>
    <w:rPr>
      <w:rFonts w:ascii="Times New Roman" w:eastAsia="Time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6C2"/>
    <w:rPr>
      <w:b/>
      <w:bCs/>
    </w:rPr>
  </w:style>
  <w:style w:type="character" w:customStyle="1" w:styleId="CommentSubjectChar">
    <w:name w:val="Comment Subject Char"/>
    <w:basedOn w:val="CommentTextChar"/>
    <w:link w:val="CommentSubject"/>
    <w:uiPriority w:val="99"/>
    <w:semiHidden/>
    <w:rsid w:val="005706C2"/>
    <w:rPr>
      <w:rFonts w:ascii="Times New Roman" w:eastAsia="Times" w:hAnsi="Times New Roman" w:cs="Times New Roman"/>
      <w:b/>
      <w:bCs/>
      <w:sz w:val="20"/>
      <w:szCs w:val="20"/>
    </w:rPr>
  </w:style>
  <w:style w:type="paragraph" w:styleId="BalloonText">
    <w:name w:val="Balloon Text"/>
    <w:basedOn w:val="Normal"/>
    <w:link w:val="BalloonTextChar"/>
    <w:uiPriority w:val="99"/>
    <w:semiHidden/>
    <w:unhideWhenUsed/>
    <w:rsid w:val="00570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C2"/>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Cwiakala</dc:creator>
  <cp:lastModifiedBy>Jen Weaver</cp:lastModifiedBy>
  <cp:revision>3</cp:revision>
  <cp:lastPrinted>2013-10-16T15:11:00Z</cp:lastPrinted>
  <dcterms:created xsi:type="dcterms:W3CDTF">2019-06-06T17:16:00Z</dcterms:created>
  <dcterms:modified xsi:type="dcterms:W3CDTF">2019-06-06T17:23:00Z</dcterms:modified>
</cp:coreProperties>
</file>