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C4" w:rsidRDefault="001431C4" w:rsidP="005A0D3F">
      <w:pPr>
        <w:jc w:val="center"/>
        <w:rPr>
          <w:b/>
          <w:sz w:val="44"/>
          <w:szCs w:val="44"/>
        </w:rPr>
      </w:pPr>
      <w:bookmarkStart w:id="0" w:name="_GoBack"/>
      <w:bookmarkEnd w:id="0"/>
    </w:p>
    <w:p w:rsidR="005A0D3F" w:rsidRDefault="005A0D3F" w:rsidP="0041745D">
      <w:pPr>
        <w:jc w:val="center"/>
        <w:rPr>
          <w:b/>
          <w:sz w:val="44"/>
          <w:szCs w:val="44"/>
        </w:rPr>
      </w:pPr>
      <w:r w:rsidRPr="005A0D3F">
        <w:rPr>
          <w:b/>
          <w:sz w:val="44"/>
          <w:szCs w:val="44"/>
        </w:rPr>
        <w:t>WRIGHT STATE’S MASTER DEGREE PROGRAM IN RENEWABLE</w:t>
      </w:r>
      <w:r w:rsidR="00803474">
        <w:rPr>
          <w:b/>
          <w:sz w:val="44"/>
          <w:szCs w:val="44"/>
        </w:rPr>
        <w:t>/</w:t>
      </w:r>
      <w:r w:rsidRPr="005A0D3F">
        <w:rPr>
          <w:b/>
          <w:sz w:val="44"/>
          <w:szCs w:val="44"/>
        </w:rPr>
        <w:t>CLEAN ENERGY</w:t>
      </w:r>
      <w:r w:rsidR="00803474">
        <w:rPr>
          <w:b/>
          <w:sz w:val="44"/>
          <w:szCs w:val="44"/>
        </w:rPr>
        <w:t xml:space="preserve"> ENGINEERING</w:t>
      </w:r>
    </w:p>
    <w:p w:rsidR="001431C4" w:rsidRDefault="00CC47DB" w:rsidP="005A0D3F">
      <w:pPr>
        <w:jc w:val="center"/>
        <w:rPr>
          <w:b/>
          <w:sz w:val="44"/>
          <w:szCs w:val="44"/>
        </w:rPr>
      </w:pPr>
      <w:r>
        <w:rPr>
          <w:b/>
          <w:noProof/>
          <w:sz w:val="44"/>
          <w:szCs w:val="44"/>
        </w:rPr>
        <w:drawing>
          <wp:inline distT="0" distB="0" distL="0" distR="0" wp14:anchorId="0884BF02" wp14:editId="67A05EA1">
            <wp:extent cx="3108960" cy="1236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08960" cy="1236345"/>
                    </a:xfrm>
                    <a:prstGeom prst="rect">
                      <a:avLst/>
                    </a:prstGeom>
                    <a:noFill/>
                    <a:ln w="9525">
                      <a:noFill/>
                      <a:miter lim="800000"/>
                      <a:headEnd/>
                      <a:tailEnd/>
                    </a:ln>
                  </pic:spPr>
                </pic:pic>
              </a:graphicData>
            </a:graphic>
          </wp:inline>
        </w:drawing>
      </w:r>
    </w:p>
    <w:p w:rsidR="005A0D3F" w:rsidRPr="0041745D" w:rsidRDefault="005A0D3F" w:rsidP="005A0D3F">
      <w:pPr>
        <w:rPr>
          <w:szCs w:val="24"/>
          <w:u w:val="single"/>
        </w:rPr>
      </w:pPr>
      <w:r w:rsidRPr="0041745D">
        <w:rPr>
          <w:szCs w:val="24"/>
          <w:u w:val="single"/>
        </w:rPr>
        <w:t xml:space="preserve">What is this </w:t>
      </w:r>
      <w:r w:rsidR="001431C4" w:rsidRPr="0041745D">
        <w:rPr>
          <w:szCs w:val="24"/>
          <w:u w:val="single"/>
        </w:rPr>
        <w:t>P</w:t>
      </w:r>
      <w:r w:rsidRPr="0041745D">
        <w:rPr>
          <w:szCs w:val="24"/>
          <w:u w:val="single"/>
        </w:rPr>
        <w:t>rogram?</w:t>
      </w:r>
    </w:p>
    <w:p w:rsidR="005A0D3F" w:rsidRPr="0041745D" w:rsidRDefault="005A0D3F" w:rsidP="005A0D3F">
      <w:pPr>
        <w:numPr>
          <w:ilvl w:val="0"/>
          <w:numId w:val="79"/>
        </w:numPr>
        <w:rPr>
          <w:szCs w:val="24"/>
        </w:rPr>
      </w:pPr>
      <w:r w:rsidRPr="0041745D">
        <w:rPr>
          <w:szCs w:val="24"/>
        </w:rPr>
        <w:t>Wright State is offering a Master</w:t>
      </w:r>
      <w:r w:rsidR="00803474">
        <w:rPr>
          <w:szCs w:val="24"/>
        </w:rPr>
        <w:t xml:space="preserve"> of Science </w:t>
      </w:r>
      <w:r w:rsidRPr="0041745D">
        <w:rPr>
          <w:szCs w:val="24"/>
        </w:rPr>
        <w:t>Degree in Renewable</w:t>
      </w:r>
      <w:r w:rsidR="00803474">
        <w:rPr>
          <w:szCs w:val="24"/>
        </w:rPr>
        <w:t>/</w:t>
      </w:r>
      <w:r w:rsidRPr="0041745D">
        <w:rPr>
          <w:szCs w:val="24"/>
        </w:rPr>
        <w:t>Clean Energy</w:t>
      </w:r>
      <w:r w:rsidR="00803474">
        <w:rPr>
          <w:szCs w:val="24"/>
        </w:rPr>
        <w:t xml:space="preserve"> Engineering</w:t>
      </w:r>
    </w:p>
    <w:p w:rsidR="005A0D3F" w:rsidRPr="0041745D" w:rsidRDefault="005A0D3F" w:rsidP="005A0D3F">
      <w:pPr>
        <w:numPr>
          <w:ilvl w:val="0"/>
          <w:numId w:val="79"/>
        </w:numPr>
        <w:rPr>
          <w:szCs w:val="24"/>
        </w:rPr>
      </w:pPr>
      <w:r w:rsidRPr="0041745D">
        <w:rPr>
          <w:szCs w:val="24"/>
        </w:rPr>
        <w:t>Renewable Energy is defined as energy sources that are replenished as fast</w:t>
      </w:r>
      <w:r w:rsidR="00647213" w:rsidRPr="0041745D">
        <w:rPr>
          <w:szCs w:val="24"/>
        </w:rPr>
        <w:t>,</w:t>
      </w:r>
      <w:r w:rsidRPr="0041745D">
        <w:rPr>
          <w:szCs w:val="24"/>
        </w:rPr>
        <w:t xml:space="preserve"> or faster</w:t>
      </w:r>
      <w:r w:rsidR="00647213" w:rsidRPr="0041745D">
        <w:rPr>
          <w:szCs w:val="24"/>
        </w:rPr>
        <w:t>,</w:t>
      </w:r>
      <w:r w:rsidRPr="0041745D">
        <w:rPr>
          <w:szCs w:val="24"/>
        </w:rPr>
        <w:t xml:space="preserve"> than we use them</w:t>
      </w:r>
      <w:r w:rsidR="007C28B1">
        <w:rPr>
          <w:szCs w:val="24"/>
        </w:rPr>
        <w:t>; t</w:t>
      </w:r>
      <w:r w:rsidRPr="0041745D">
        <w:rPr>
          <w:szCs w:val="24"/>
        </w:rPr>
        <w:t>hus</w:t>
      </w:r>
      <w:r w:rsidR="007C28B1">
        <w:rPr>
          <w:szCs w:val="24"/>
        </w:rPr>
        <w:t>,</w:t>
      </w:r>
      <w:r w:rsidRPr="0041745D">
        <w:rPr>
          <w:szCs w:val="24"/>
        </w:rPr>
        <w:t xml:space="preserve"> they will never run out. </w:t>
      </w:r>
    </w:p>
    <w:p w:rsidR="005A0D3F" w:rsidRPr="0041745D" w:rsidRDefault="005A0D3F" w:rsidP="005A0D3F">
      <w:pPr>
        <w:numPr>
          <w:ilvl w:val="0"/>
          <w:numId w:val="79"/>
        </w:numPr>
        <w:rPr>
          <w:szCs w:val="24"/>
        </w:rPr>
      </w:pPr>
      <w:r w:rsidRPr="0041745D">
        <w:rPr>
          <w:szCs w:val="24"/>
        </w:rPr>
        <w:t>Clean Energy refers to energy sources and technology that are more environmentally friendly than our current use of fossil fuels</w:t>
      </w:r>
      <w:r w:rsidR="00C801D5">
        <w:rPr>
          <w:szCs w:val="24"/>
        </w:rPr>
        <w:t>.</w:t>
      </w:r>
    </w:p>
    <w:p w:rsidR="005A0D3F" w:rsidRPr="0041745D" w:rsidRDefault="005A0D3F" w:rsidP="005A0D3F">
      <w:pPr>
        <w:numPr>
          <w:ilvl w:val="0"/>
          <w:numId w:val="79"/>
        </w:numPr>
        <w:rPr>
          <w:szCs w:val="24"/>
        </w:rPr>
      </w:pPr>
      <w:r w:rsidRPr="0041745D">
        <w:rPr>
          <w:szCs w:val="24"/>
        </w:rPr>
        <w:t>Many courses in the renewable and clean energy field are offered (please see back of this sheet)</w:t>
      </w:r>
      <w:r w:rsidR="00C801D5">
        <w:rPr>
          <w:szCs w:val="24"/>
        </w:rPr>
        <w:t>.</w:t>
      </w:r>
      <w:r w:rsidR="00A9391D">
        <w:rPr>
          <w:szCs w:val="24"/>
        </w:rPr>
        <w:t xml:space="preserve"> Because of a multi-university collaboration we have one of the largest renewable and clean energy course selections in the country.</w:t>
      </w:r>
    </w:p>
    <w:p w:rsidR="005A0D3F" w:rsidRPr="0041745D" w:rsidRDefault="005A0D3F" w:rsidP="005A0D3F">
      <w:pPr>
        <w:numPr>
          <w:ilvl w:val="0"/>
          <w:numId w:val="79"/>
        </w:numPr>
        <w:rPr>
          <w:szCs w:val="24"/>
        </w:rPr>
      </w:pPr>
      <w:r w:rsidRPr="0041745D">
        <w:rPr>
          <w:szCs w:val="24"/>
        </w:rPr>
        <w:t>This degree generally takes about 2 years to complete</w:t>
      </w:r>
      <w:r w:rsidR="00ED5EFF">
        <w:rPr>
          <w:szCs w:val="24"/>
        </w:rPr>
        <w:t>.</w:t>
      </w:r>
    </w:p>
    <w:p w:rsidR="002F2D69" w:rsidRPr="0041745D" w:rsidRDefault="002F2D69" w:rsidP="005A0D3F">
      <w:pPr>
        <w:numPr>
          <w:ilvl w:val="0"/>
          <w:numId w:val="79"/>
        </w:numPr>
        <w:rPr>
          <w:szCs w:val="24"/>
        </w:rPr>
      </w:pPr>
      <w:r w:rsidRPr="0041745D">
        <w:rPr>
          <w:szCs w:val="24"/>
        </w:rPr>
        <w:t>Both thesis and non-thesis options are available</w:t>
      </w:r>
      <w:r w:rsidR="00C801D5">
        <w:rPr>
          <w:szCs w:val="24"/>
        </w:rPr>
        <w:t>.</w:t>
      </w:r>
    </w:p>
    <w:p w:rsidR="005A0D3F" w:rsidRPr="0041745D" w:rsidRDefault="005A0D3F" w:rsidP="005A0D3F">
      <w:pPr>
        <w:numPr>
          <w:ilvl w:val="0"/>
          <w:numId w:val="79"/>
        </w:numPr>
        <w:rPr>
          <w:szCs w:val="24"/>
        </w:rPr>
      </w:pPr>
      <w:r w:rsidRPr="0041745D">
        <w:rPr>
          <w:szCs w:val="24"/>
        </w:rPr>
        <w:t>The program is open to individuals that have a Bachelor’s Degree in an engineering or science discipline</w:t>
      </w:r>
      <w:r w:rsidR="00C801D5">
        <w:rPr>
          <w:szCs w:val="24"/>
        </w:rPr>
        <w:t>.</w:t>
      </w:r>
      <w:r w:rsidR="00A9391D">
        <w:rPr>
          <w:szCs w:val="24"/>
        </w:rPr>
        <w:t xml:space="preserve"> At least 3 semesters of calculus and one semester of differential equations must have been taken in the undergraduate discipline.</w:t>
      </w:r>
    </w:p>
    <w:p w:rsidR="005A0D3F" w:rsidRPr="0041745D" w:rsidRDefault="005A0D3F" w:rsidP="005A0D3F">
      <w:pPr>
        <w:numPr>
          <w:ilvl w:val="0"/>
          <w:numId w:val="79"/>
        </w:numPr>
        <w:rPr>
          <w:szCs w:val="24"/>
        </w:rPr>
      </w:pPr>
      <w:r w:rsidRPr="0041745D">
        <w:rPr>
          <w:szCs w:val="24"/>
        </w:rPr>
        <w:t>This program is done in collaboration with the University of Dayton, the Air For</w:t>
      </w:r>
      <w:r w:rsidR="00C801D5">
        <w:rPr>
          <w:szCs w:val="24"/>
        </w:rPr>
        <w:t xml:space="preserve">ce Institute of Technology, </w:t>
      </w:r>
      <w:r w:rsidRPr="0041745D">
        <w:rPr>
          <w:szCs w:val="24"/>
        </w:rPr>
        <w:t>Central State University</w:t>
      </w:r>
      <w:r w:rsidR="00C801D5">
        <w:rPr>
          <w:szCs w:val="24"/>
        </w:rPr>
        <w:t>, DAGSI, and SOCHE.</w:t>
      </w:r>
    </w:p>
    <w:p w:rsidR="005A0D3F" w:rsidRPr="0041745D" w:rsidRDefault="005A0D3F" w:rsidP="005A0D3F">
      <w:pPr>
        <w:rPr>
          <w:szCs w:val="24"/>
        </w:rPr>
      </w:pPr>
    </w:p>
    <w:p w:rsidR="005A0D3F" w:rsidRPr="0041745D" w:rsidRDefault="005A0D3F" w:rsidP="005A0D3F">
      <w:pPr>
        <w:rPr>
          <w:szCs w:val="24"/>
          <w:u w:val="single"/>
        </w:rPr>
      </w:pPr>
      <w:r w:rsidRPr="0041745D">
        <w:rPr>
          <w:szCs w:val="24"/>
          <w:u w:val="single"/>
        </w:rPr>
        <w:t xml:space="preserve">Interesting </w:t>
      </w:r>
      <w:r w:rsidR="001431C4" w:rsidRPr="0041745D">
        <w:rPr>
          <w:szCs w:val="24"/>
          <w:u w:val="single"/>
        </w:rPr>
        <w:t>I</w:t>
      </w:r>
      <w:r w:rsidRPr="0041745D">
        <w:rPr>
          <w:szCs w:val="24"/>
          <w:u w:val="single"/>
        </w:rPr>
        <w:t xml:space="preserve">nformation on the </w:t>
      </w:r>
      <w:r w:rsidR="001431C4" w:rsidRPr="0041745D">
        <w:rPr>
          <w:szCs w:val="24"/>
          <w:u w:val="single"/>
        </w:rPr>
        <w:t>P</w:t>
      </w:r>
      <w:r w:rsidRPr="0041745D">
        <w:rPr>
          <w:szCs w:val="24"/>
          <w:u w:val="single"/>
        </w:rPr>
        <w:t>rogram</w:t>
      </w:r>
    </w:p>
    <w:p w:rsidR="005A0D3F" w:rsidRPr="0041745D" w:rsidRDefault="005A0D3F" w:rsidP="005A0D3F">
      <w:pPr>
        <w:numPr>
          <w:ilvl w:val="0"/>
          <w:numId w:val="79"/>
        </w:numPr>
        <w:rPr>
          <w:szCs w:val="24"/>
        </w:rPr>
      </w:pPr>
      <w:r w:rsidRPr="0041745D">
        <w:rPr>
          <w:szCs w:val="24"/>
        </w:rPr>
        <w:t>First program of its kind in the State of Ohio</w:t>
      </w:r>
      <w:r w:rsidR="00C801D5">
        <w:rPr>
          <w:szCs w:val="24"/>
        </w:rPr>
        <w:t>.</w:t>
      </w:r>
    </w:p>
    <w:p w:rsidR="005A0D3F" w:rsidRPr="0041745D" w:rsidRDefault="005A0D3F" w:rsidP="005A0D3F">
      <w:pPr>
        <w:numPr>
          <w:ilvl w:val="0"/>
          <w:numId w:val="79"/>
        </w:numPr>
        <w:rPr>
          <w:szCs w:val="24"/>
        </w:rPr>
      </w:pPr>
      <w:r w:rsidRPr="0041745D">
        <w:rPr>
          <w:szCs w:val="24"/>
        </w:rPr>
        <w:t>One of a few Master’s Programs in Renewable and Clean Energy in the United States</w:t>
      </w:r>
      <w:r w:rsidR="00C801D5">
        <w:rPr>
          <w:szCs w:val="24"/>
        </w:rPr>
        <w:t>.</w:t>
      </w:r>
    </w:p>
    <w:p w:rsidR="00647213" w:rsidRPr="0041745D" w:rsidRDefault="00647213" w:rsidP="005A0D3F">
      <w:pPr>
        <w:numPr>
          <w:ilvl w:val="0"/>
          <w:numId w:val="79"/>
        </w:numPr>
        <w:rPr>
          <w:szCs w:val="24"/>
        </w:rPr>
      </w:pPr>
      <w:r w:rsidRPr="0041745D">
        <w:rPr>
          <w:szCs w:val="24"/>
        </w:rPr>
        <w:t>Program started in January of 2009</w:t>
      </w:r>
      <w:r w:rsidR="00C801D5">
        <w:rPr>
          <w:szCs w:val="24"/>
        </w:rPr>
        <w:t>.</w:t>
      </w:r>
    </w:p>
    <w:p w:rsidR="005A0D3F" w:rsidRPr="0041745D" w:rsidRDefault="005A0D3F" w:rsidP="005A0D3F">
      <w:pPr>
        <w:numPr>
          <w:ilvl w:val="0"/>
          <w:numId w:val="79"/>
        </w:numPr>
        <w:rPr>
          <w:szCs w:val="24"/>
        </w:rPr>
      </w:pPr>
      <w:r w:rsidRPr="0041745D">
        <w:rPr>
          <w:szCs w:val="24"/>
        </w:rPr>
        <w:t>Some people estimate that the renewable energy and the energy efficiency industries will generate $4.5 trillion dollars of revenue by the year 2030</w:t>
      </w:r>
      <w:r w:rsidR="002F2D69" w:rsidRPr="0041745D">
        <w:rPr>
          <w:szCs w:val="24"/>
        </w:rPr>
        <w:t>*</w:t>
      </w:r>
      <w:r w:rsidR="00C801D5">
        <w:rPr>
          <w:szCs w:val="24"/>
        </w:rPr>
        <w:t>.</w:t>
      </w:r>
    </w:p>
    <w:p w:rsidR="002F2D69" w:rsidRPr="0041745D" w:rsidRDefault="002F2D69" w:rsidP="005A0D3F">
      <w:pPr>
        <w:numPr>
          <w:ilvl w:val="0"/>
          <w:numId w:val="79"/>
        </w:numPr>
        <w:rPr>
          <w:szCs w:val="24"/>
        </w:rPr>
      </w:pPr>
      <w:r w:rsidRPr="0041745D">
        <w:rPr>
          <w:szCs w:val="24"/>
        </w:rPr>
        <w:t>Some estimate that as many as 40 million Americans could be working in the renewable energy and energy efficiency field by 2030*</w:t>
      </w:r>
      <w:r w:rsidR="00C801D5">
        <w:rPr>
          <w:szCs w:val="24"/>
        </w:rPr>
        <w:t>.</w:t>
      </w:r>
    </w:p>
    <w:p w:rsidR="002F2D69" w:rsidRPr="00C801D5" w:rsidRDefault="002F2D69" w:rsidP="00A9391D">
      <w:pPr>
        <w:ind w:left="360"/>
        <w:rPr>
          <w:sz w:val="16"/>
          <w:szCs w:val="16"/>
        </w:rPr>
      </w:pPr>
      <w:r w:rsidRPr="00C801D5">
        <w:rPr>
          <w:sz w:val="16"/>
          <w:szCs w:val="16"/>
        </w:rPr>
        <w:t>*From “Renewable Energy and Energy Efficiency: Economic Drivers for the 21</w:t>
      </w:r>
      <w:r w:rsidRPr="00C801D5">
        <w:rPr>
          <w:sz w:val="16"/>
          <w:szCs w:val="16"/>
          <w:vertAlign w:val="superscript"/>
        </w:rPr>
        <w:t>st</w:t>
      </w:r>
      <w:r w:rsidRPr="00C801D5">
        <w:rPr>
          <w:sz w:val="16"/>
          <w:szCs w:val="16"/>
        </w:rPr>
        <w:t xml:space="preserve"> Century,”  by Roger Bezedek, done by Management Information Services for the American Solar Energy Society, 2007.</w:t>
      </w:r>
    </w:p>
    <w:p w:rsidR="002F2D69" w:rsidRPr="0041745D" w:rsidRDefault="002F2D69" w:rsidP="002F2D69">
      <w:pPr>
        <w:rPr>
          <w:szCs w:val="24"/>
        </w:rPr>
      </w:pPr>
    </w:p>
    <w:p w:rsidR="005A0D3F" w:rsidRPr="0041745D" w:rsidRDefault="005A0D3F" w:rsidP="005A0D3F">
      <w:pPr>
        <w:rPr>
          <w:szCs w:val="24"/>
          <w:u w:val="single"/>
        </w:rPr>
      </w:pPr>
      <w:r w:rsidRPr="0041745D">
        <w:rPr>
          <w:szCs w:val="24"/>
          <w:u w:val="single"/>
        </w:rPr>
        <w:t>Contact Information:</w:t>
      </w:r>
    </w:p>
    <w:p w:rsidR="00647213" w:rsidRPr="0041745D" w:rsidRDefault="005A0D3F" w:rsidP="005A0D3F">
      <w:pPr>
        <w:numPr>
          <w:ilvl w:val="0"/>
          <w:numId w:val="79"/>
        </w:numPr>
        <w:rPr>
          <w:szCs w:val="24"/>
        </w:rPr>
      </w:pPr>
      <w:r w:rsidRPr="0041745D">
        <w:rPr>
          <w:szCs w:val="24"/>
        </w:rPr>
        <w:t>For more information please contact</w:t>
      </w:r>
    </w:p>
    <w:p w:rsidR="005A0D3F" w:rsidRPr="0041745D" w:rsidRDefault="00647213" w:rsidP="00A9391D">
      <w:pPr>
        <w:tabs>
          <w:tab w:val="left" w:pos="900"/>
          <w:tab w:val="left" w:pos="6120"/>
        </w:tabs>
        <w:ind w:left="720"/>
        <w:rPr>
          <w:szCs w:val="24"/>
        </w:rPr>
      </w:pPr>
      <w:r w:rsidRPr="0041745D">
        <w:rPr>
          <w:szCs w:val="24"/>
        </w:rPr>
        <w:tab/>
      </w:r>
      <w:r w:rsidR="007C28B1">
        <w:rPr>
          <w:szCs w:val="24"/>
        </w:rPr>
        <w:t>Carla Vaughn</w:t>
      </w:r>
      <w:r w:rsidRPr="0041745D">
        <w:rPr>
          <w:szCs w:val="24"/>
        </w:rPr>
        <w:tab/>
      </w:r>
      <w:r w:rsidR="001431C4" w:rsidRPr="0041745D">
        <w:rPr>
          <w:szCs w:val="24"/>
        </w:rPr>
        <w:t>Dr. Jim Menart</w:t>
      </w:r>
    </w:p>
    <w:p w:rsidR="00647213" w:rsidRPr="0041745D" w:rsidRDefault="00A9391D" w:rsidP="00A9391D">
      <w:pPr>
        <w:tabs>
          <w:tab w:val="left" w:pos="900"/>
          <w:tab w:val="left" w:pos="6120"/>
        </w:tabs>
        <w:ind w:left="720"/>
        <w:rPr>
          <w:szCs w:val="24"/>
        </w:rPr>
      </w:pPr>
      <w:r>
        <w:rPr>
          <w:szCs w:val="24"/>
        </w:rPr>
        <w:tab/>
        <w:t>Dept.</w:t>
      </w:r>
      <w:r w:rsidR="00647213" w:rsidRPr="0041745D">
        <w:rPr>
          <w:szCs w:val="24"/>
        </w:rPr>
        <w:t xml:space="preserve"> of Mechanical and Materials </w:t>
      </w:r>
      <w:r>
        <w:rPr>
          <w:szCs w:val="24"/>
        </w:rPr>
        <w:t>Engineering</w:t>
      </w:r>
      <w:r>
        <w:rPr>
          <w:szCs w:val="24"/>
        </w:rPr>
        <w:tab/>
        <w:t>Dept.</w:t>
      </w:r>
      <w:r w:rsidR="00647213" w:rsidRPr="0041745D">
        <w:rPr>
          <w:szCs w:val="24"/>
        </w:rPr>
        <w:t xml:space="preserve"> of Mechanical and Materials</w:t>
      </w:r>
      <w:r>
        <w:rPr>
          <w:szCs w:val="24"/>
        </w:rPr>
        <w:t xml:space="preserve"> Engineering</w:t>
      </w:r>
    </w:p>
    <w:p w:rsidR="00647213" w:rsidRPr="0041745D" w:rsidRDefault="00647213" w:rsidP="00A9391D">
      <w:pPr>
        <w:tabs>
          <w:tab w:val="left" w:pos="900"/>
          <w:tab w:val="left" w:pos="6120"/>
        </w:tabs>
        <w:ind w:left="720"/>
        <w:rPr>
          <w:szCs w:val="24"/>
        </w:rPr>
      </w:pPr>
      <w:r w:rsidRPr="0041745D">
        <w:rPr>
          <w:szCs w:val="24"/>
        </w:rPr>
        <w:tab/>
        <w:t>Wright State University</w:t>
      </w:r>
      <w:r w:rsidRPr="0041745D">
        <w:rPr>
          <w:szCs w:val="24"/>
        </w:rPr>
        <w:tab/>
        <w:t>Wright State University</w:t>
      </w:r>
    </w:p>
    <w:p w:rsidR="00647213" w:rsidRPr="0041745D" w:rsidRDefault="00647213" w:rsidP="00A9391D">
      <w:pPr>
        <w:tabs>
          <w:tab w:val="left" w:pos="900"/>
          <w:tab w:val="left" w:pos="6120"/>
        </w:tabs>
        <w:ind w:left="720"/>
        <w:rPr>
          <w:szCs w:val="24"/>
        </w:rPr>
      </w:pPr>
      <w:r w:rsidRPr="0041745D">
        <w:rPr>
          <w:szCs w:val="24"/>
        </w:rPr>
        <w:tab/>
        <w:t>Dayton, Ohio 45435</w:t>
      </w:r>
      <w:r w:rsidRPr="0041745D">
        <w:rPr>
          <w:szCs w:val="24"/>
        </w:rPr>
        <w:tab/>
        <w:t>Dayton, Ohio 45435</w:t>
      </w:r>
    </w:p>
    <w:p w:rsidR="00647213" w:rsidRPr="0041745D" w:rsidRDefault="00647213" w:rsidP="00A9391D">
      <w:pPr>
        <w:tabs>
          <w:tab w:val="left" w:pos="900"/>
          <w:tab w:val="left" w:pos="6120"/>
        </w:tabs>
        <w:ind w:left="720"/>
        <w:rPr>
          <w:szCs w:val="24"/>
        </w:rPr>
      </w:pPr>
      <w:r w:rsidRPr="0041745D">
        <w:rPr>
          <w:szCs w:val="24"/>
        </w:rPr>
        <w:tab/>
        <w:t>(937)  775-</w:t>
      </w:r>
      <w:r w:rsidR="00740F4A">
        <w:rPr>
          <w:szCs w:val="24"/>
        </w:rPr>
        <w:t>504</w:t>
      </w:r>
      <w:r w:rsidR="007C28B1">
        <w:rPr>
          <w:szCs w:val="24"/>
        </w:rPr>
        <w:t>1</w:t>
      </w:r>
      <w:r w:rsidRPr="0041745D">
        <w:rPr>
          <w:szCs w:val="24"/>
        </w:rPr>
        <w:tab/>
        <w:t>(937)  775-</w:t>
      </w:r>
      <w:r w:rsidR="001431C4" w:rsidRPr="0041745D">
        <w:rPr>
          <w:szCs w:val="24"/>
        </w:rPr>
        <w:t>5145</w:t>
      </w:r>
    </w:p>
    <w:p w:rsidR="00002326" w:rsidRPr="0041745D" w:rsidRDefault="00647213" w:rsidP="00A9391D">
      <w:pPr>
        <w:tabs>
          <w:tab w:val="left" w:pos="900"/>
          <w:tab w:val="left" w:pos="6120"/>
        </w:tabs>
        <w:ind w:left="720"/>
        <w:rPr>
          <w:szCs w:val="24"/>
        </w:rPr>
      </w:pPr>
      <w:r w:rsidRPr="0041745D">
        <w:rPr>
          <w:szCs w:val="24"/>
        </w:rPr>
        <w:tab/>
      </w:r>
      <w:r w:rsidR="007C28B1">
        <w:rPr>
          <w:szCs w:val="24"/>
        </w:rPr>
        <w:t>carla.vaughn</w:t>
      </w:r>
      <w:r w:rsidR="001431C4" w:rsidRPr="0041745D">
        <w:rPr>
          <w:szCs w:val="24"/>
        </w:rPr>
        <w:t>@wright.edu</w:t>
      </w:r>
      <w:r w:rsidRPr="0041745D">
        <w:rPr>
          <w:szCs w:val="24"/>
        </w:rPr>
        <w:tab/>
      </w:r>
      <w:r w:rsidR="001431C4" w:rsidRPr="0041745D">
        <w:rPr>
          <w:szCs w:val="24"/>
        </w:rPr>
        <w:t>james.menart@wright.edu</w:t>
      </w:r>
    </w:p>
    <w:p w:rsidR="0092519D" w:rsidRPr="005A0D3F" w:rsidRDefault="00002326" w:rsidP="00763C57">
      <w:pPr>
        <w:jc w:val="center"/>
        <w:rPr>
          <w:b/>
          <w:szCs w:val="24"/>
        </w:rPr>
      </w:pPr>
      <w:r>
        <w:rPr>
          <w:b/>
          <w:szCs w:val="24"/>
        </w:rPr>
        <w:t xml:space="preserve">Web site: </w:t>
      </w:r>
      <w:hyperlink r:id="rId10" w:history="1">
        <w:r w:rsidRPr="00002326">
          <w:rPr>
            <w:rStyle w:val="Hyperlink"/>
            <w:szCs w:val="24"/>
          </w:rPr>
          <w:t>http://www.engineering.wright.edu/mme/rce/</w:t>
        </w:r>
      </w:hyperlink>
      <w:r w:rsidR="005A0D3F" w:rsidRPr="0041745D">
        <w:rPr>
          <w:b/>
          <w:szCs w:val="24"/>
        </w:rPr>
        <w:br w:type="page"/>
      </w:r>
      <w:r w:rsidR="00383828" w:rsidRPr="005A0D3F">
        <w:rPr>
          <w:b/>
          <w:szCs w:val="24"/>
        </w:rPr>
        <w:lastRenderedPageBreak/>
        <w:t xml:space="preserve">CURRICULUM FOR </w:t>
      </w:r>
      <w:r w:rsidR="005A0D3F">
        <w:rPr>
          <w:b/>
          <w:szCs w:val="24"/>
        </w:rPr>
        <w:t>PROGRAM</w:t>
      </w:r>
    </w:p>
    <w:p w:rsidR="0092519D" w:rsidRDefault="0092519D" w:rsidP="0092519D">
      <w:pPr>
        <w:jc w:val="both"/>
        <w:rPr>
          <w:bCs/>
          <w:sz w:val="20"/>
        </w:rPr>
      </w:pPr>
      <w:r w:rsidRPr="005A0D3F">
        <w:rPr>
          <w:bCs/>
          <w:sz w:val="20"/>
        </w:rPr>
        <w:t xml:space="preserve">Students will be expected to take five required courses; </w:t>
      </w:r>
      <w:r w:rsidR="00C801D5">
        <w:rPr>
          <w:bCs/>
          <w:sz w:val="20"/>
        </w:rPr>
        <w:t>one Advanced Thermodynamics</w:t>
      </w:r>
      <w:r w:rsidR="00CF10B5">
        <w:rPr>
          <w:bCs/>
          <w:sz w:val="20"/>
        </w:rPr>
        <w:t xml:space="preserve"> course</w:t>
      </w:r>
      <w:r w:rsidR="00C801D5">
        <w:rPr>
          <w:bCs/>
          <w:sz w:val="20"/>
        </w:rPr>
        <w:t xml:space="preserve">, </w:t>
      </w:r>
      <w:r w:rsidRPr="005A0D3F">
        <w:rPr>
          <w:bCs/>
          <w:sz w:val="20"/>
        </w:rPr>
        <w:t>three Renewable and Clean Energy courses</w:t>
      </w:r>
      <w:r w:rsidR="00C801D5">
        <w:rPr>
          <w:bCs/>
          <w:sz w:val="20"/>
        </w:rPr>
        <w:t>, and one course in mathematics</w:t>
      </w:r>
      <w:r w:rsidRPr="005A0D3F">
        <w:rPr>
          <w:bCs/>
          <w:sz w:val="20"/>
        </w:rPr>
        <w:t xml:space="preserve">. Additionally, students will be required to take </w:t>
      </w:r>
      <w:r w:rsidR="00C801D5">
        <w:rPr>
          <w:bCs/>
          <w:sz w:val="20"/>
        </w:rPr>
        <w:t>two elective courses</w:t>
      </w:r>
      <w:r w:rsidRPr="005A0D3F">
        <w:rPr>
          <w:bCs/>
          <w:sz w:val="20"/>
        </w:rPr>
        <w:t xml:space="preserve"> and chose a thesis or non-thesis option. </w:t>
      </w:r>
      <w:r w:rsidR="00CF10B5">
        <w:rPr>
          <w:bCs/>
          <w:sz w:val="20"/>
        </w:rPr>
        <w:t xml:space="preserve">Thesis option students will perform a detailed research/design project with a faculty adviser. </w:t>
      </w:r>
      <w:r w:rsidRPr="005A0D3F">
        <w:rPr>
          <w:bCs/>
          <w:sz w:val="20"/>
        </w:rPr>
        <w:t xml:space="preserve">Non-thesis students will be expected to take at least one project course and </w:t>
      </w:r>
      <w:r w:rsidR="00A9391D">
        <w:rPr>
          <w:bCs/>
          <w:sz w:val="20"/>
        </w:rPr>
        <w:t xml:space="preserve">two </w:t>
      </w:r>
      <w:r w:rsidRPr="005A0D3F">
        <w:rPr>
          <w:bCs/>
          <w:sz w:val="20"/>
        </w:rPr>
        <w:t xml:space="preserve">additional </w:t>
      </w:r>
      <w:r w:rsidR="00CF10B5">
        <w:rPr>
          <w:bCs/>
          <w:sz w:val="20"/>
        </w:rPr>
        <w:t xml:space="preserve">elective </w:t>
      </w:r>
      <w:r w:rsidRPr="005A0D3F">
        <w:rPr>
          <w:bCs/>
          <w:sz w:val="20"/>
        </w:rPr>
        <w:t xml:space="preserve">courses. </w:t>
      </w:r>
      <w:r w:rsidR="00CF10B5">
        <w:rPr>
          <w:bCs/>
          <w:sz w:val="20"/>
        </w:rPr>
        <w:t xml:space="preserve">A total of 30 semester credit hours need to be completed. </w:t>
      </w:r>
      <w:r w:rsidRPr="005A0D3F">
        <w:rPr>
          <w:bCs/>
          <w:sz w:val="20"/>
        </w:rPr>
        <w:t xml:space="preserve">Distinctively, this program </w:t>
      </w:r>
      <w:r w:rsidR="00C801D5">
        <w:rPr>
          <w:bCs/>
          <w:sz w:val="20"/>
        </w:rPr>
        <w:t xml:space="preserve">allows </w:t>
      </w:r>
      <w:r w:rsidRPr="005A0D3F">
        <w:rPr>
          <w:bCs/>
          <w:sz w:val="20"/>
        </w:rPr>
        <w:t>students to register for course</w:t>
      </w:r>
      <w:r w:rsidR="00C801D5">
        <w:rPr>
          <w:bCs/>
          <w:sz w:val="20"/>
        </w:rPr>
        <w:t>s</w:t>
      </w:r>
      <w:r w:rsidRPr="005A0D3F">
        <w:rPr>
          <w:bCs/>
          <w:sz w:val="20"/>
        </w:rPr>
        <w:t xml:space="preserve"> at each of the partner schools</w:t>
      </w:r>
      <w:r w:rsidR="00891B5E" w:rsidRPr="005A0D3F">
        <w:rPr>
          <w:bCs/>
          <w:sz w:val="20"/>
        </w:rPr>
        <w:t>, the University of Dayton and the Air Force Institute of Technology</w:t>
      </w:r>
      <w:r w:rsidRPr="005A0D3F">
        <w:rPr>
          <w:bCs/>
          <w:sz w:val="20"/>
        </w:rPr>
        <w:t xml:space="preserve">. </w:t>
      </w:r>
      <w:r w:rsidR="00C801D5">
        <w:rPr>
          <w:bCs/>
          <w:sz w:val="20"/>
        </w:rPr>
        <w:t xml:space="preserve">There is a requirement that at least </w:t>
      </w:r>
      <w:r w:rsidRPr="005A0D3F">
        <w:rPr>
          <w:bCs/>
          <w:sz w:val="20"/>
        </w:rPr>
        <w:t>one of the Renewable and Clean Energy courses</w:t>
      </w:r>
      <w:r w:rsidR="00CF10B5">
        <w:rPr>
          <w:bCs/>
          <w:sz w:val="20"/>
        </w:rPr>
        <w:t xml:space="preserve"> or the Advanced Thermodynamics course</w:t>
      </w:r>
      <w:r w:rsidR="00C801D5">
        <w:rPr>
          <w:bCs/>
          <w:sz w:val="20"/>
        </w:rPr>
        <w:t xml:space="preserve"> be taken at the University of Dayton</w:t>
      </w:r>
      <w:r w:rsidRPr="005A0D3F">
        <w:rPr>
          <w:bCs/>
          <w:sz w:val="20"/>
        </w:rPr>
        <w:t xml:space="preserve">. Additional cross-registration </w:t>
      </w:r>
      <w:r w:rsidR="00891B5E" w:rsidRPr="005A0D3F">
        <w:rPr>
          <w:bCs/>
          <w:sz w:val="20"/>
        </w:rPr>
        <w:t>is</w:t>
      </w:r>
      <w:r w:rsidRPr="005A0D3F">
        <w:rPr>
          <w:bCs/>
          <w:sz w:val="20"/>
        </w:rPr>
        <w:t xml:space="preserve"> encouraged; however, a majority of the courses</w:t>
      </w:r>
      <w:r w:rsidR="00A9391D">
        <w:rPr>
          <w:bCs/>
          <w:sz w:val="20"/>
        </w:rPr>
        <w:t xml:space="preserve"> and the thesis must be</w:t>
      </w:r>
      <w:r w:rsidRPr="005A0D3F">
        <w:rPr>
          <w:bCs/>
          <w:sz w:val="20"/>
        </w:rPr>
        <w:t xml:space="preserve"> taken </w:t>
      </w:r>
      <w:r w:rsidR="00CF10B5">
        <w:rPr>
          <w:bCs/>
          <w:sz w:val="20"/>
        </w:rPr>
        <w:t xml:space="preserve">at </w:t>
      </w:r>
      <w:r w:rsidR="00C801D5">
        <w:rPr>
          <w:bCs/>
          <w:sz w:val="20"/>
        </w:rPr>
        <w:t>Wright State University</w:t>
      </w:r>
      <w:r w:rsidRPr="005A0D3F">
        <w:rPr>
          <w:bCs/>
          <w:sz w:val="20"/>
        </w:rPr>
        <w:t xml:space="preserve">. </w:t>
      </w:r>
    </w:p>
    <w:p w:rsidR="00C70108" w:rsidRDefault="00C70108" w:rsidP="0092519D">
      <w:pPr>
        <w:jc w:val="both"/>
        <w:rPr>
          <w:bCs/>
          <w:sz w:val="20"/>
        </w:rPr>
      </w:pPr>
    </w:p>
    <w:p w:rsidR="00C70108" w:rsidRPr="00C70108" w:rsidRDefault="00C70108" w:rsidP="00C70108">
      <w:pPr>
        <w:jc w:val="both"/>
        <w:rPr>
          <w:bCs/>
          <w:sz w:val="20"/>
          <w:u w:val="single"/>
        </w:rPr>
      </w:pPr>
      <w:r w:rsidRPr="00C70108">
        <w:rPr>
          <w:b/>
          <w:bCs/>
          <w:sz w:val="20"/>
          <w:u w:val="single"/>
        </w:rPr>
        <w:t>AC</w:t>
      </w:r>
      <w:r w:rsidR="00CC47DB">
        <w:rPr>
          <w:b/>
          <w:bCs/>
          <w:sz w:val="20"/>
          <w:u w:val="single"/>
        </w:rPr>
        <w:t>C</w:t>
      </w:r>
      <w:r w:rsidRPr="00C70108">
        <w:rPr>
          <w:b/>
          <w:bCs/>
          <w:sz w:val="20"/>
          <w:u w:val="single"/>
        </w:rPr>
        <w:t>EPTABLE UNDEGRADUATE DEGREES</w:t>
      </w:r>
    </w:p>
    <w:p w:rsidR="00C70108" w:rsidRDefault="00C70108" w:rsidP="00C70108">
      <w:pPr>
        <w:ind w:left="360"/>
        <w:jc w:val="both"/>
        <w:rPr>
          <w:bCs/>
          <w:sz w:val="20"/>
        </w:rPr>
      </w:pPr>
      <w:r>
        <w:rPr>
          <w:bCs/>
          <w:sz w:val="20"/>
        </w:rPr>
        <w:t xml:space="preserve">Any four year engineering </w:t>
      </w:r>
      <w:r w:rsidR="005A43AC">
        <w:rPr>
          <w:bCs/>
          <w:sz w:val="20"/>
        </w:rPr>
        <w:t>d</w:t>
      </w:r>
      <w:r>
        <w:rPr>
          <w:bCs/>
          <w:sz w:val="20"/>
        </w:rPr>
        <w:t>egree.</w:t>
      </w:r>
    </w:p>
    <w:p w:rsidR="00C70108" w:rsidRDefault="00F91CAA" w:rsidP="00C70108">
      <w:pPr>
        <w:ind w:left="360"/>
        <w:jc w:val="both"/>
        <w:rPr>
          <w:bCs/>
          <w:sz w:val="20"/>
        </w:rPr>
      </w:pPr>
      <w:r>
        <w:rPr>
          <w:bCs/>
          <w:sz w:val="20"/>
        </w:rPr>
        <w:t>Many</w:t>
      </w:r>
      <w:r w:rsidR="00C70108">
        <w:rPr>
          <w:bCs/>
          <w:sz w:val="20"/>
        </w:rPr>
        <w:t xml:space="preserve"> science </w:t>
      </w:r>
      <w:r w:rsidR="009E1414">
        <w:rPr>
          <w:bCs/>
          <w:sz w:val="20"/>
        </w:rPr>
        <w:t>and</w:t>
      </w:r>
      <w:r w:rsidR="00C70108">
        <w:rPr>
          <w:bCs/>
          <w:sz w:val="20"/>
        </w:rPr>
        <w:t xml:space="preserve"> math degree</w:t>
      </w:r>
      <w:r>
        <w:rPr>
          <w:bCs/>
          <w:sz w:val="20"/>
        </w:rPr>
        <w:t>s that require</w:t>
      </w:r>
      <w:r w:rsidR="00C70108">
        <w:rPr>
          <w:bCs/>
          <w:sz w:val="20"/>
        </w:rPr>
        <w:t xml:space="preserve"> </w:t>
      </w:r>
      <w:r w:rsidR="00C801D5">
        <w:rPr>
          <w:bCs/>
          <w:sz w:val="20"/>
        </w:rPr>
        <w:t xml:space="preserve">at least </w:t>
      </w:r>
      <w:r w:rsidR="00A9391D">
        <w:rPr>
          <w:bCs/>
          <w:sz w:val="20"/>
        </w:rPr>
        <w:t xml:space="preserve">3 semesters </w:t>
      </w:r>
      <w:r w:rsidR="00C801D5">
        <w:rPr>
          <w:bCs/>
          <w:sz w:val="20"/>
        </w:rPr>
        <w:t>of calculus and a differential equations course.</w:t>
      </w:r>
    </w:p>
    <w:p w:rsidR="00C70108" w:rsidRDefault="00C70108" w:rsidP="0092519D">
      <w:pPr>
        <w:jc w:val="both"/>
        <w:rPr>
          <w:bCs/>
          <w:sz w:val="20"/>
        </w:rPr>
      </w:pPr>
    </w:p>
    <w:p w:rsidR="00C70108" w:rsidRPr="00C70108" w:rsidRDefault="00C70108" w:rsidP="0092519D">
      <w:pPr>
        <w:jc w:val="both"/>
        <w:rPr>
          <w:bCs/>
          <w:sz w:val="20"/>
          <w:u w:val="single"/>
        </w:rPr>
      </w:pPr>
      <w:r w:rsidRPr="00C70108">
        <w:rPr>
          <w:b/>
          <w:bCs/>
          <w:sz w:val="20"/>
          <w:u w:val="single"/>
        </w:rPr>
        <w:t>PREREQUISITE UNDERGRADUA</w:t>
      </w:r>
      <w:r w:rsidR="002802D0">
        <w:rPr>
          <w:b/>
          <w:bCs/>
          <w:sz w:val="20"/>
          <w:u w:val="single"/>
        </w:rPr>
        <w:t>T</w:t>
      </w:r>
      <w:r w:rsidRPr="00C70108">
        <w:rPr>
          <w:b/>
          <w:bCs/>
          <w:sz w:val="20"/>
          <w:u w:val="single"/>
        </w:rPr>
        <w:t>E COURSES FOR PROGRAM</w:t>
      </w:r>
      <w:r w:rsidRPr="00C70108">
        <w:rPr>
          <w:bCs/>
          <w:sz w:val="20"/>
          <w:u w:val="single"/>
        </w:rPr>
        <w:t xml:space="preserve"> </w:t>
      </w:r>
    </w:p>
    <w:p w:rsidR="00C70108" w:rsidRDefault="00C70108" w:rsidP="00C70108">
      <w:pPr>
        <w:ind w:left="360"/>
        <w:jc w:val="both"/>
        <w:rPr>
          <w:bCs/>
          <w:sz w:val="20"/>
        </w:rPr>
      </w:pPr>
      <w:r>
        <w:rPr>
          <w:bCs/>
          <w:sz w:val="20"/>
        </w:rPr>
        <w:t>These courses can be taken after admission to the Renewable</w:t>
      </w:r>
      <w:r w:rsidR="00803474">
        <w:rPr>
          <w:bCs/>
          <w:sz w:val="20"/>
        </w:rPr>
        <w:t>/</w:t>
      </w:r>
      <w:r>
        <w:rPr>
          <w:bCs/>
          <w:sz w:val="20"/>
        </w:rPr>
        <w:t xml:space="preserve">Clean Energy </w:t>
      </w:r>
      <w:r w:rsidR="00803474">
        <w:rPr>
          <w:bCs/>
          <w:sz w:val="20"/>
        </w:rPr>
        <w:t xml:space="preserve">Engineering </w:t>
      </w:r>
      <w:r>
        <w:rPr>
          <w:bCs/>
          <w:sz w:val="20"/>
        </w:rPr>
        <w:t>Master’s Degree program if the student did not take them in their undergraduate program.</w:t>
      </w:r>
    </w:p>
    <w:p w:rsidR="00C70108" w:rsidRDefault="00C70108" w:rsidP="00C70108">
      <w:pPr>
        <w:numPr>
          <w:ilvl w:val="0"/>
          <w:numId w:val="2"/>
        </w:numPr>
        <w:ind w:left="1080" w:hanging="180"/>
        <w:rPr>
          <w:sz w:val="20"/>
        </w:rPr>
      </w:pPr>
      <w:r>
        <w:rPr>
          <w:sz w:val="20"/>
        </w:rPr>
        <w:t>Thermodynamics I  (at Wright State this would be WSU/ME</w:t>
      </w:r>
      <w:r w:rsidR="00C801D5">
        <w:rPr>
          <w:sz w:val="20"/>
        </w:rPr>
        <w:t xml:space="preserve"> </w:t>
      </w:r>
      <w:r w:rsidR="00956676">
        <w:rPr>
          <w:sz w:val="20"/>
        </w:rPr>
        <w:t>3310/</w:t>
      </w:r>
      <w:r w:rsidR="00AB481D">
        <w:rPr>
          <w:sz w:val="20"/>
        </w:rPr>
        <w:t>5</w:t>
      </w:r>
      <w:r w:rsidR="00C801D5">
        <w:rPr>
          <w:sz w:val="20"/>
        </w:rPr>
        <w:t>310</w:t>
      </w:r>
      <w:r>
        <w:rPr>
          <w:sz w:val="20"/>
        </w:rPr>
        <w:t>)</w:t>
      </w:r>
    </w:p>
    <w:p w:rsidR="00C70108" w:rsidRDefault="00C70108" w:rsidP="00C70108">
      <w:pPr>
        <w:numPr>
          <w:ilvl w:val="0"/>
          <w:numId w:val="2"/>
        </w:numPr>
        <w:ind w:left="1080" w:hanging="180"/>
        <w:rPr>
          <w:sz w:val="20"/>
        </w:rPr>
      </w:pPr>
      <w:r>
        <w:rPr>
          <w:sz w:val="20"/>
        </w:rPr>
        <w:t>Thermodynamics II (at Wright State this would be WSU/ME</w:t>
      </w:r>
      <w:r w:rsidR="00AB481D">
        <w:rPr>
          <w:sz w:val="20"/>
        </w:rPr>
        <w:t xml:space="preserve"> </w:t>
      </w:r>
      <w:r w:rsidR="00956676">
        <w:rPr>
          <w:sz w:val="20"/>
        </w:rPr>
        <w:t>3320/</w:t>
      </w:r>
      <w:r w:rsidR="00AB481D">
        <w:rPr>
          <w:sz w:val="20"/>
        </w:rPr>
        <w:t>5320</w:t>
      </w:r>
      <w:r>
        <w:rPr>
          <w:sz w:val="20"/>
        </w:rPr>
        <w:t xml:space="preserve"> or WSU/ME</w:t>
      </w:r>
      <w:r w:rsidR="00AB481D">
        <w:rPr>
          <w:sz w:val="20"/>
        </w:rPr>
        <w:t xml:space="preserve"> </w:t>
      </w:r>
      <w:r w:rsidR="00956676">
        <w:rPr>
          <w:sz w:val="20"/>
        </w:rPr>
        <w:t>3750/</w:t>
      </w:r>
      <w:r w:rsidR="00AB481D">
        <w:rPr>
          <w:sz w:val="20"/>
        </w:rPr>
        <w:t>5750</w:t>
      </w:r>
      <w:r>
        <w:rPr>
          <w:sz w:val="20"/>
        </w:rPr>
        <w:t>)</w:t>
      </w:r>
    </w:p>
    <w:p w:rsidR="00C70108" w:rsidRDefault="00C70108" w:rsidP="00C70108">
      <w:pPr>
        <w:numPr>
          <w:ilvl w:val="0"/>
          <w:numId w:val="2"/>
        </w:numPr>
        <w:ind w:left="1080" w:hanging="180"/>
        <w:rPr>
          <w:sz w:val="20"/>
        </w:rPr>
      </w:pPr>
      <w:r>
        <w:rPr>
          <w:sz w:val="20"/>
        </w:rPr>
        <w:t>Fluid Dynamics (at Wright State this would be WSU/ME</w:t>
      </w:r>
      <w:r w:rsidR="00AB481D">
        <w:rPr>
          <w:sz w:val="20"/>
        </w:rPr>
        <w:t xml:space="preserve"> </w:t>
      </w:r>
      <w:r w:rsidR="00956676">
        <w:rPr>
          <w:sz w:val="20"/>
        </w:rPr>
        <w:t>3350/</w:t>
      </w:r>
      <w:r w:rsidR="00AB481D">
        <w:rPr>
          <w:sz w:val="20"/>
        </w:rPr>
        <w:t>5350</w:t>
      </w:r>
      <w:r>
        <w:rPr>
          <w:sz w:val="20"/>
        </w:rPr>
        <w:t>)</w:t>
      </w:r>
    </w:p>
    <w:p w:rsidR="00C70108" w:rsidRDefault="00C70108" w:rsidP="00C70108">
      <w:pPr>
        <w:numPr>
          <w:ilvl w:val="0"/>
          <w:numId w:val="2"/>
        </w:numPr>
        <w:ind w:left="1080" w:hanging="180"/>
        <w:rPr>
          <w:sz w:val="20"/>
        </w:rPr>
      </w:pPr>
      <w:r>
        <w:rPr>
          <w:sz w:val="20"/>
        </w:rPr>
        <w:t>Heat Transfer (at Wright State this would be WSU/ME</w:t>
      </w:r>
      <w:r w:rsidR="00AB481D">
        <w:rPr>
          <w:sz w:val="20"/>
        </w:rPr>
        <w:t xml:space="preserve"> </w:t>
      </w:r>
      <w:r w:rsidR="00956676">
        <w:rPr>
          <w:sz w:val="20"/>
        </w:rPr>
        <w:t>3360/</w:t>
      </w:r>
      <w:r w:rsidR="00AB481D">
        <w:rPr>
          <w:sz w:val="20"/>
        </w:rPr>
        <w:t>5360</w:t>
      </w:r>
      <w:r>
        <w:rPr>
          <w:sz w:val="20"/>
        </w:rPr>
        <w:t>)</w:t>
      </w:r>
    </w:p>
    <w:p w:rsidR="00C70108" w:rsidRPr="00C70108" w:rsidRDefault="00C70108" w:rsidP="00C70108">
      <w:pPr>
        <w:numPr>
          <w:ilvl w:val="0"/>
          <w:numId w:val="2"/>
        </w:numPr>
        <w:ind w:left="1080" w:hanging="180"/>
        <w:rPr>
          <w:sz w:val="20"/>
        </w:rPr>
      </w:pPr>
      <w:r>
        <w:rPr>
          <w:sz w:val="20"/>
        </w:rPr>
        <w:t>Materials Science (at Wr</w:t>
      </w:r>
      <w:r w:rsidR="00AB481D">
        <w:rPr>
          <w:sz w:val="20"/>
        </w:rPr>
        <w:t>ight State this would be WSU/ME 2</w:t>
      </w:r>
      <w:r>
        <w:rPr>
          <w:sz w:val="20"/>
        </w:rPr>
        <w:t>70</w:t>
      </w:r>
      <w:r w:rsidR="00AB481D">
        <w:rPr>
          <w:sz w:val="20"/>
        </w:rPr>
        <w:t>0</w:t>
      </w:r>
      <w:r>
        <w:rPr>
          <w:sz w:val="20"/>
        </w:rPr>
        <w:t>)</w:t>
      </w:r>
    </w:p>
    <w:p w:rsidR="00C70108" w:rsidRPr="005A0D3F" w:rsidRDefault="00C70108" w:rsidP="0092519D">
      <w:pPr>
        <w:jc w:val="both"/>
        <w:rPr>
          <w:bCs/>
          <w:sz w:val="20"/>
        </w:rPr>
      </w:pPr>
    </w:p>
    <w:p w:rsidR="0092519D" w:rsidRPr="005A0D3F" w:rsidRDefault="0092519D" w:rsidP="0092519D">
      <w:pPr>
        <w:ind w:left="360" w:hanging="360"/>
        <w:rPr>
          <w:sz w:val="20"/>
          <w:u w:val="single"/>
        </w:rPr>
      </w:pPr>
      <w:r w:rsidRPr="005A0D3F">
        <w:rPr>
          <w:b/>
          <w:bCs/>
          <w:sz w:val="20"/>
          <w:u w:val="single"/>
        </w:rPr>
        <w:t xml:space="preserve">REQUIRED </w:t>
      </w:r>
      <w:r w:rsidR="002802D0">
        <w:rPr>
          <w:b/>
          <w:bCs/>
          <w:sz w:val="20"/>
          <w:u w:val="single"/>
        </w:rPr>
        <w:t>ADVANCED THERMODYNAMICS</w:t>
      </w:r>
      <w:r w:rsidRPr="005A0D3F">
        <w:rPr>
          <w:b/>
          <w:bCs/>
          <w:sz w:val="20"/>
          <w:u w:val="single"/>
        </w:rPr>
        <w:t xml:space="preserve"> COURSE</w:t>
      </w:r>
      <w:r w:rsidRPr="005A0D3F">
        <w:rPr>
          <w:sz w:val="20"/>
        </w:rPr>
        <w:br/>
        <w:t>Students are required to take 1</w:t>
      </w:r>
      <w:r w:rsidR="0068563B">
        <w:rPr>
          <w:sz w:val="20"/>
        </w:rPr>
        <w:t xml:space="preserve"> of the following</w:t>
      </w:r>
      <w:r w:rsidRPr="005A0D3F">
        <w:rPr>
          <w:sz w:val="20"/>
        </w:rPr>
        <w:t xml:space="preserve"> course</w:t>
      </w:r>
      <w:r w:rsidR="0068563B">
        <w:rPr>
          <w:sz w:val="20"/>
        </w:rPr>
        <w:t>s</w:t>
      </w:r>
      <w:r w:rsidRPr="005A0D3F">
        <w:rPr>
          <w:sz w:val="20"/>
        </w:rPr>
        <w:t xml:space="preserve"> to meet the Advanced Thermodynamics requirement. </w:t>
      </w:r>
      <w:r w:rsidRPr="005A0D3F">
        <w:rPr>
          <w:sz w:val="20"/>
        </w:rPr>
        <w:br/>
      </w:r>
      <w:r w:rsidRPr="005A0D3F">
        <w:rPr>
          <w:rFonts w:ascii="Symbol" w:hAnsi="Symbol"/>
          <w:sz w:val="20"/>
        </w:rPr>
        <w:t></w:t>
      </w:r>
      <w:r w:rsidRPr="005A0D3F">
        <w:rPr>
          <w:rFonts w:ascii="Symbol" w:hAnsi="Symbol"/>
          <w:sz w:val="20"/>
        </w:rPr>
        <w:t></w:t>
      </w:r>
      <w:r w:rsidRPr="005A0D3F">
        <w:rPr>
          <w:b/>
          <w:bCs/>
          <w:sz w:val="20"/>
        </w:rPr>
        <w:t>Advanced Thermodynamics Requirement</w:t>
      </w:r>
      <w:r w:rsidRPr="005A0D3F">
        <w:rPr>
          <w:sz w:val="20"/>
        </w:rPr>
        <w:t xml:space="preserve"> </w:t>
      </w:r>
      <w:r w:rsidRPr="005A0D3F">
        <w:rPr>
          <w:b/>
          <w:bCs/>
          <w:sz w:val="20"/>
        </w:rPr>
        <w:t>(1 among the following required)</w:t>
      </w:r>
      <w:r w:rsidRPr="005A0D3F">
        <w:rPr>
          <w:sz w:val="20"/>
        </w:rPr>
        <w:t xml:space="preserve"> </w:t>
      </w:r>
    </w:p>
    <w:p w:rsidR="001E7CA0" w:rsidRPr="005A0D3F" w:rsidRDefault="001E7CA0" w:rsidP="001E7CA0">
      <w:pPr>
        <w:numPr>
          <w:ilvl w:val="0"/>
          <w:numId w:val="2"/>
        </w:numPr>
        <w:ind w:left="1080" w:hanging="180"/>
        <w:rPr>
          <w:sz w:val="20"/>
        </w:rPr>
      </w:pPr>
      <w:r w:rsidRPr="005A0D3F">
        <w:rPr>
          <w:sz w:val="20"/>
        </w:rPr>
        <w:t>WSU/ME</w:t>
      </w:r>
      <w:r w:rsidR="002E775A">
        <w:rPr>
          <w:sz w:val="20"/>
        </w:rPr>
        <w:t xml:space="preserve"> </w:t>
      </w:r>
      <w:r w:rsidRPr="005A0D3F">
        <w:rPr>
          <w:sz w:val="20"/>
        </w:rPr>
        <w:t>7</w:t>
      </w:r>
      <w:r w:rsidR="002E775A">
        <w:rPr>
          <w:sz w:val="20"/>
        </w:rPr>
        <w:t>500</w:t>
      </w:r>
      <w:r w:rsidRPr="005A0D3F">
        <w:rPr>
          <w:sz w:val="20"/>
        </w:rPr>
        <w:t xml:space="preserve"> – Advanced Thermodynamics</w:t>
      </w:r>
      <w:r w:rsidR="006C2AEC" w:rsidRPr="005A0D3F">
        <w:rPr>
          <w:sz w:val="20"/>
        </w:rPr>
        <w:t xml:space="preserve"> </w:t>
      </w:r>
    </w:p>
    <w:p w:rsidR="0092519D" w:rsidRPr="002802D0" w:rsidRDefault="0092519D" w:rsidP="0092519D">
      <w:pPr>
        <w:numPr>
          <w:ilvl w:val="0"/>
          <w:numId w:val="2"/>
        </w:numPr>
        <w:ind w:left="1080" w:hanging="180"/>
        <w:rPr>
          <w:sz w:val="20"/>
        </w:rPr>
      </w:pPr>
      <w:r w:rsidRPr="002802D0">
        <w:rPr>
          <w:sz w:val="20"/>
        </w:rPr>
        <w:t>UD/</w:t>
      </w:r>
      <w:r w:rsidR="00D413A7" w:rsidRPr="002802D0">
        <w:rPr>
          <w:sz w:val="20"/>
        </w:rPr>
        <w:t>RCL</w:t>
      </w:r>
      <w:r w:rsidR="002E775A" w:rsidRPr="002802D0">
        <w:rPr>
          <w:sz w:val="20"/>
        </w:rPr>
        <w:t xml:space="preserve"> </w:t>
      </w:r>
      <w:r w:rsidRPr="002802D0">
        <w:rPr>
          <w:sz w:val="20"/>
        </w:rPr>
        <w:t>511 – Advanced Thermodynamics</w:t>
      </w:r>
    </w:p>
    <w:p w:rsidR="0092519D" w:rsidRPr="005A0D3F" w:rsidRDefault="0092519D" w:rsidP="0092519D">
      <w:pPr>
        <w:numPr>
          <w:ilvl w:val="0"/>
          <w:numId w:val="2"/>
        </w:numPr>
        <w:ind w:left="1080" w:hanging="180"/>
        <w:rPr>
          <w:sz w:val="20"/>
        </w:rPr>
      </w:pPr>
      <w:r w:rsidRPr="005A0D3F">
        <w:rPr>
          <w:sz w:val="20"/>
        </w:rPr>
        <w:t>UD/C</w:t>
      </w:r>
      <w:r w:rsidR="006C2AEC" w:rsidRPr="005A0D3F">
        <w:rPr>
          <w:sz w:val="20"/>
        </w:rPr>
        <w:t>ME</w:t>
      </w:r>
      <w:r w:rsidR="002E775A">
        <w:rPr>
          <w:sz w:val="20"/>
        </w:rPr>
        <w:t xml:space="preserve"> </w:t>
      </w:r>
      <w:r w:rsidR="006C2AEC" w:rsidRPr="005A0D3F">
        <w:rPr>
          <w:sz w:val="20"/>
        </w:rPr>
        <w:t>5</w:t>
      </w:r>
      <w:r w:rsidR="00177FD0">
        <w:rPr>
          <w:sz w:val="20"/>
        </w:rPr>
        <w:t>15 – Statistical</w:t>
      </w:r>
      <w:r w:rsidR="006C2AEC" w:rsidRPr="005A0D3F">
        <w:rPr>
          <w:sz w:val="20"/>
        </w:rPr>
        <w:t xml:space="preserve"> Thermodynamics</w:t>
      </w:r>
    </w:p>
    <w:p w:rsidR="0092519D" w:rsidRPr="005A0D3F" w:rsidRDefault="0092519D" w:rsidP="0092519D">
      <w:pPr>
        <w:numPr>
          <w:ilvl w:val="0"/>
          <w:numId w:val="2"/>
        </w:numPr>
        <w:ind w:left="1080" w:hanging="180"/>
        <w:rPr>
          <w:sz w:val="20"/>
        </w:rPr>
      </w:pPr>
      <w:r w:rsidRPr="005A0D3F">
        <w:rPr>
          <w:sz w:val="20"/>
        </w:rPr>
        <w:t>AFIT/PHYS</w:t>
      </w:r>
      <w:r w:rsidR="002E775A">
        <w:rPr>
          <w:sz w:val="20"/>
        </w:rPr>
        <w:t xml:space="preserve"> </w:t>
      </w:r>
      <w:r w:rsidRPr="005A0D3F">
        <w:rPr>
          <w:sz w:val="20"/>
        </w:rPr>
        <w:t>635</w:t>
      </w:r>
      <w:r w:rsidR="006C2AEC" w:rsidRPr="005A0D3F">
        <w:rPr>
          <w:sz w:val="20"/>
        </w:rPr>
        <w:t xml:space="preserve"> – Thermal Physics</w:t>
      </w:r>
    </w:p>
    <w:p w:rsidR="00C70108" w:rsidRPr="005A0D3F" w:rsidRDefault="00C70108" w:rsidP="0068563B">
      <w:pPr>
        <w:ind w:left="1080"/>
        <w:rPr>
          <w:sz w:val="20"/>
        </w:rPr>
      </w:pPr>
    </w:p>
    <w:p w:rsidR="0092519D" w:rsidRPr="005A0D3F" w:rsidRDefault="0092519D" w:rsidP="0092519D">
      <w:pPr>
        <w:ind w:left="360" w:hanging="360"/>
        <w:rPr>
          <w:sz w:val="20"/>
        </w:rPr>
      </w:pPr>
      <w:r w:rsidRPr="005A0D3F">
        <w:rPr>
          <w:b/>
          <w:bCs/>
          <w:sz w:val="20"/>
          <w:u w:val="single"/>
        </w:rPr>
        <w:t>REQUIRED RENEWABLE AND CLEAN ENERGY COURSES</w:t>
      </w:r>
      <w:r w:rsidRPr="005A0D3F">
        <w:rPr>
          <w:sz w:val="20"/>
          <w:u w:val="single"/>
        </w:rPr>
        <w:t xml:space="preserve"> </w:t>
      </w:r>
      <w:r w:rsidRPr="005A0D3F">
        <w:rPr>
          <w:sz w:val="20"/>
          <w:u w:val="single"/>
        </w:rPr>
        <w:br/>
      </w:r>
      <w:r w:rsidRPr="005A0D3F">
        <w:rPr>
          <w:sz w:val="20"/>
        </w:rPr>
        <w:t xml:space="preserve">Students are required take 3 courses in the Renewable and Clean Energy area. This area comprises </w:t>
      </w:r>
      <w:r w:rsidR="002E775A">
        <w:rPr>
          <w:sz w:val="20"/>
        </w:rPr>
        <w:t>three</w:t>
      </w:r>
      <w:r w:rsidRPr="005A0D3F">
        <w:rPr>
          <w:sz w:val="20"/>
        </w:rPr>
        <w:t xml:space="preserve"> categories: Renewable Energy, Clean Energy, </w:t>
      </w:r>
      <w:r w:rsidR="002E775A">
        <w:rPr>
          <w:sz w:val="20"/>
        </w:rPr>
        <w:t>and Energy Efficiency</w:t>
      </w:r>
      <w:r w:rsidRPr="005A0D3F">
        <w:rPr>
          <w:sz w:val="20"/>
        </w:rPr>
        <w:t>. The</w:t>
      </w:r>
      <w:r w:rsidR="002E775A">
        <w:rPr>
          <w:sz w:val="20"/>
        </w:rPr>
        <w:t>se</w:t>
      </w:r>
      <w:r w:rsidRPr="005A0D3F">
        <w:rPr>
          <w:sz w:val="20"/>
        </w:rPr>
        <w:t xml:space="preserve"> courses can be taken in a single category or in different categories. </w:t>
      </w:r>
      <w:r w:rsidRPr="005A0D3F">
        <w:rPr>
          <w:sz w:val="20"/>
        </w:rPr>
        <w:br/>
      </w:r>
      <w:r w:rsidRPr="005A0D3F">
        <w:rPr>
          <w:rFonts w:ascii="Symbol" w:hAnsi="Symbol"/>
          <w:sz w:val="20"/>
        </w:rPr>
        <w:t></w:t>
      </w:r>
      <w:r w:rsidRPr="005A0D3F">
        <w:rPr>
          <w:rFonts w:ascii="Symbol" w:hAnsi="Symbol"/>
          <w:sz w:val="20"/>
        </w:rPr>
        <w:t></w:t>
      </w:r>
      <w:r w:rsidRPr="005A0D3F">
        <w:rPr>
          <w:b/>
          <w:bCs/>
          <w:sz w:val="20"/>
        </w:rPr>
        <w:t>Renewable Energy</w:t>
      </w:r>
    </w:p>
    <w:p w:rsidR="00995B32" w:rsidRPr="002802D0" w:rsidRDefault="00995B32" w:rsidP="00995B32">
      <w:pPr>
        <w:numPr>
          <w:ilvl w:val="0"/>
          <w:numId w:val="2"/>
        </w:numPr>
        <w:ind w:left="1080" w:hanging="180"/>
        <w:rPr>
          <w:sz w:val="20"/>
        </w:rPr>
      </w:pPr>
      <w:r w:rsidRPr="002802D0">
        <w:rPr>
          <w:sz w:val="20"/>
        </w:rPr>
        <w:t>WSU-CSU/ME 6520  –  Hydropower</w:t>
      </w:r>
    </w:p>
    <w:p w:rsidR="0092519D" w:rsidRPr="002802D0" w:rsidRDefault="002E775A" w:rsidP="0092519D">
      <w:pPr>
        <w:numPr>
          <w:ilvl w:val="0"/>
          <w:numId w:val="2"/>
        </w:numPr>
        <w:ind w:left="1080" w:hanging="180"/>
        <w:rPr>
          <w:sz w:val="20"/>
        </w:rPr>
      </w:pPr>
      <w:r w:rsidRPr="002802D0">
        <w:rPr>
          <w:sz w:val="20"/>
        </w:rPr>
        <w:t>WSU/</w:t>
      </w:r>
      <w:r w:rsidR="0092519D" w:rsidRPr="002802D0">
        <w:rPr>
          <w:sz w:val="20"/>
        </w:rPr>
        <w:t>ME</w:t>
      </w:r>
      <w:r w:rsidRPr="002802D0">
        <w:rPr>
          <w:sz w:val="20"/>
        </w:rPr>
        <w:t xml:space="preserve"> 6530</w:t>
      </w:r>
      <w:r w:rsidR="0092519D" w:rsidRPr="002802D0">
        <w:rPr>
          <w:sz w:val="20"/>
        </w:rPr>
        <w:t xml:space="preserve"> – Energy Conversion</w:t>
      </w:r>
    </w:p>
    <w:p w:rsidR="002E775A" w:rsidRPr="002802D0" w:rsidRDefault="002E775A" w:rsidP="002E775A">
      <w:pPr>
        <w:numPr>
          <w:ilvl w:val="0"/>
          <w:numId w:val="2"/>
        </w:numPr>
        <w:ind w:left="1080" w:hanging="180"/>
        <w:rPr>
          <w:sz w:val="20"/>
        </w:rPr>
      </w:pPr>
      <w:r w:rsidRPr="002802D0">
        <w:rPr>
          <w:sz w:val="20"/>
        </w:rPr>
        <w:t xml:space="preserve">WSU/ME 6540 – Solar </w:t>
      </w:r>
      <w:r w:rsidR="00B53199">
        <w:rPr>
          <w:sz w:val="20"/>
        </w:rPr>
        <w:t xml:space="preserve">Thermal </w:t>
      </w:r>
      <w:r w:rsidRPr="002802D0">
        <w:rPr>
          <w:sz w:val="20"/>
        </w:rPr>
        <w:t>Engineering</w:t>
      </w:r>
    </w:p>
    <w:p w:rsidR="002E775A" w:rsidRPr="002802D0" w:rsidRDefault="002E775A" w:rsidP="002E775A">
      <w:pPr>
        <w:numPr>
          <w:ilvl w:val="0"/>
          <w:numId w:val="2"/>
        </w:numPr>
        <w:ind w:left="1080" w:hanging="180"/>
        <w:rPr>
          <w:sz w:val="20"/>
        </w:rPr>
      </w:pPr>
      <w:r w:rsidRPr="002802D0">
        <w:rPr>
          <w:sz w:val="20"/>
        </w:rPr>
        <w:t>WSU/ME 6550 – Geothermal Energy</w:t>
      </w:r>
    </w:p>
    <w:p w:rsidR="002E775A" w:rsidRPr="002802D0" w:rsidRDefault="002E775A" w:rsidP="002E775A">
      <w:pPr>
        <w:numPr>
          <w:ilvl w:val="0"/>
          <w:numId w:val="2"/>
        </w:numPr>
        <w:ind w:left="1080" w:hanging="180"/>
        <w:rPr>
          <w:sz w:val="20"/>
        </w:rPr>
      </w:pPr>
      <w:r w:rsidRPr="002802D0">
        <w:rPr>
          <w:sz w:val="20"/>
        </w:rPr>
        <w:t>WSU/ME 6560 – Wind Power</w:t>
      </w:r>
    </w:p>
    <w:p w:rsidR="00995B32" w:rsidRPr="002802D0" w:rsidRDefault="00995B32" w:rsidP="00995B32">
      <w:pPr>
        <w:numPr>
          <w:ilvl w:val="0"/>
          <w:numId w:val="2"/>
        </w:numPr>
        <w:ind w:left="1080" w:hanging="180"/>
        <w:rPr>
          <w:sz w:val="20"/>
        </w:rPr>
      </w:pPr>
      <w:r w:rsidRPr="002802D0">
        <w:rPr>
          <w:sz w:val="20"/>
        </w:rPr>
        <w:t>WSU/ME 7520 – Hydrogen Energy</w:t>
      </w:r>
    </w:p>
    <w:p w:rsidR="0092519D" w:rsidRDefault="006C2AEC" w:rsidP="0092519D">
      <w:pPr>
        <w:numPr>
          <w:ilvl w:val="0"/>
          <w:numId w:val="2"/>
        </w:numPr>
        <w:ind w:left="1080" w:hanging="180"/>
        <w:rPr>
          <w:sz w:val="20"/>
        </w:rPr>
      </w:pPr>
      <w:r w:rsidRPr="002802D0">
        <w:rPr>
          <w:sz w:val="20"/>
        </w:rPr>
        <w:t>WSU/ME</w:t>
      </w:r>
      <w:r w:rsidR="002E775A" w:rsidRPr="002802D0">
        <w:rPr>
          <w:sz w:val="20"/>
        </w:rPr>
        <w:t xml:space="preserve"> </w:t>
      </w:r>
      <w:r w:rsidRPr="002802D0">
        <w:rPr>
          <w:sz w:val="20"/>
        </w:rPr>
        <w:t>75</w:t>
      </w:r>
      <w:r w:rsidR="00A06CDA" w:rsidRPr="002802D0">
        <w:rPr>
          <w:sz w:val="20"/>
        </w:rPr>
        <w:t>50</w:t>
      </w:r>
      <w:r w:rsidRPr="002802D0">
        <w:rPr>
          <w:sz w:val="20"/>
        </w:rPr>
        <w:t xml:space="preserve"> – </w:t>
      </w:r>
      <w:r w:rsidR="00995B32" w:rsidRPr="002802D0">
        <w:rPr>
          <w:sz w:val="20"/>
        </w:rPr>
        <w:t>Photovoltaics</w:t>
      </w:r>
    </w:p>
    <w:p w:rsidR="002802D0" w:rsidRPr="002802D0" w:rsidRDefault="002802D0" w:rsidP="002802D0">
      <w:pPr>
        <w:numPr>
          <w:ilvl w:val="0"/>
          <w:numId w:val="2"/>
        </w:numPr>
        <w:ind w:left="1080" w:hanging="180"/>
        <w:rPr>
          <w:sz w:val="20"/>
        </w:rPr>
      </w:pPr>
      <w:r w:rsidRPr="002802D0">
        <w:rPr>
          <w:sz w:val="20"/>
        </w:rPr>
        <w:t>UD/RCL 533 – Biofuels</w:t>
      </w:r>
    </w:p>
    <w:p w:rsidR="0092519D" w:rsidRPr="002802D0" w:rsidRDefault="0092519D" w:rsidP="0092519D">
      <w:pPr>
        <w:numPr>
          <w:ilvl w:val="0"/>
          <w:numId w:val="2"/>
        </w:numPr>
        <w:ind w:left="1080" w:hanging="180"/>
        <w:rPr>
          <w:sz w:val="20"/>
        </w:rPr>
      </w:pPr>
      <w:r w:rsidRPr="002802D0">
        <w:rPr>
          <w:sz w:val="20"/>
        </w:rPr>
        <w:t>UD/MEE</w:t>
      </w:r>
      <w:r w:rsidR="002E775A" w:rsidRPr="002802D0">
        <w:rPr>
          <w:sz w:val="20"/>
        </w:rPr>
        <w:t xml:space="preserve"> </w:t>
      </w:r>
      <w:r w:rsidRPr="002802D0">
        <w:rPr>
          <w:sz w:val="20"/>
        </w:rPr>
        <w:t>573 – Renewable Energy Systems</w:t>
      </w:r>
    </w:p>
    <w:p w:rsidR="004967D2" w:rsidRPr="002802D0" w:rsidRDefault="004967D2" w:rsidP="004967D2">
      <w:pPr>
        <w:numPr>
          <w:ilvl w:val="0"/>
          <w:numId w:val="2"/>
        </w:numPr>
        <w:ind w:left="1080" w:hanging="180"/>
        <w:rPr>
          <w:sz w:val="20"/>
        </w:rPr>
      </w:pPr>
      <w:r w:rsidRPr="002802D0">
        <w:rPr>
          <w:sz w:val="20"/>
        </w:rPr>
        <w:t>UD/MEE 590 – Wind Energy Engineering</w:t>
      </w:r>
    </w:p>
    <w:p w:rsidR="004967D2" w:rsidRPr="002802D0" w:rsidRDefault="004967D2" w:rsidP="004967D2">
      <w:pPr>
        <w:numPr>
          <w:ilvl w:val="0"/>
          <w:numId w:val="2"/>
        </w:numPr>
        <w:ind w:left="1080" w:hanging="180"/>
        <w:rPr>
          <w:sz w:val="20"/>
        </w:rPr>
      </w:pPr>
      <w:r w:rsidRPr="002802D0">
        <w:rPr>
          <w:sz w:val="20"/>
        </w:rPr>
        <w:t>UD/MEE</w:t>
      </w:r>
      <w:r w:rsidR="002E775A" w:rsidRPr="002802D0">
        <w:rPr>
          <w:sz w:val="20"/>
        </w:rPr>
        <w:t xml:space="preserve"> </w:t>
      </w:r>
      <w:r w:rsidRPr="002802D0">
        <w:rPr>
          <w:sz w:val="20"/>
        </w:rPr>
        <w:t>590 – Geothermal Energy</w:t>
      </w:r>
    </w:p>
    <w:p w:rsidR="0092519D" w:rsidRPr="005A0D3F" w:rsidRDefault="0092519D" w:rsidP="0092519D">
      <w:pPr>
        <w:ind w:firstLine="360"/>
        <w:rPr>
          <w:b/>
          <w:bCs/>
          <w:sz w:val="20"/>
        </w:rPr>
      </w:pPr>
      <w:r w:rsidRPr="005A0D3F">
        <w:rPr>
          <w:rFonts w:ascii="Symbol" w:hAnsi="Symbol"/>
          <w:sz w:val="20"/>
        </w:rPr>
        <w:t></w:t>
      </w:r>
      <w:r w:rsidRPr="005A0D3F">
        <w:rPr>
          <w:rFonts w:ascii="Symbol" w:hAnsi="Symbol"/>
          <w:sz w:val="20"/>
        </w:rPr>
        <w:t></w:t>
      </w:r>
      <w:r w:rsidRPr="005A0D3F">
        <w:rPr>
          <w:b/>
          <w:bCs/>
          <w:sz w:val="20"/>
        </w:rPr>
        <w:t>Clean Energy</w:t>
      </w:r>
    </w:p>
    <w:p w:rsidR="002E775A" w:rsidRPr="0068563B" w:rsidRDefault="002E775A" w:rsidP="002E775A">
      <w:pPr>
        <w:numPr>
          <w:ilvl w:val="0"/>
          <w:numId w:val="2"/>
        </w:numPr>
        <w:ind w:left="1080" w:hanging="180"/>
        <w:rPr>
          <w:sz w:val="20"/>
        </w:rPr>
      </w:pPr>
      <w:r w:rsidRPr="005A0D3F">
        <w:rPr>
          <w:sz w:val="20"/>
        </w:rPr>
        <w:t>WSU/ME</w:t>
      </w:r>
      <w:r>
        <w:rPr>
          <w:sz w:val="20"/>
        </w:rPr>
        <w:t xml:space="preserve"> 6570</w:t>
      </w:r>
      <w:r w:rsidRPr="005A0D3F">
        <w:rPr>
          <w:sz w:val="20"/>
        </w:rPr>
        <w:t xml:space="preserve"> –</w:t>
      </w:r>
      <w:r>
        <w:rPr>
          <w:sz w:val="20"/>
        </w:rPr>
        <w:t xml:space="preserve"> </w:t>
      </w:r>
      <w:r w:rsidRPr="005A0D3F">
        <w:rPr>
          <w:sz w:val="20"/>
        </w:rPr>
        <w:t>Energy Materials</w:t>
      </w:r>
    </w:p>
    <w:p w:rsidR="00891B5E" w:rsidRDefault="002E775A" w:rsidP="00891B5E">
      <w:pPr>
        <w:numPr>
          <w:ilvl w:val="0"/>
          <w:numId w:val="2"/>
        </w:numPr>
        <w:ind w:left="1080" w:hanging="180"/>
        <w:rPr>
          <w:sz w:val="20"/>
        </w:rPr>
      </w:pPr>
      <w:r>
        <w:rPr>
          <w:sz w:val="20"/>
        </w:rPr>
        <w:t>WSU/</w:t>
      </w:r>
      <w:r w:rsidR="00891B5E" w:rsidRPr="005A0D3F">
        <w:rPr>
          <w:sz w:val="20"/>
        </w:rPr>
        <w:t>ME</w:t>
      </w:r>
      <w:r>
        <w:rPr>
          <w:sz w:val="20"/>
        </w:rPr>
        <w:t xml:space="preserve"> 6580</w:t>
      </w:r>
      <w:r w:rsidR="00891B5E" w:rsidRPr="005A0D3F">
        <w:rPr>
          <w:sz w:val="20"/>
        </w:rPr>
        <w:t xml:space="preserve"> – Fuel Cell Science and Technology</w:t>
      </w:r>
    </w:p>
    <w:p w:rsidR="00995B32" w:rsidRPr="005A0D3F" w:rsidRDefault="002802D0" w:rsidP="00995B32">
      <w:pPr>
        <w:numPr>
          <w:ilvl w:val="0"/>
          <w:numId w:val="2"/>
        </w:numPr>
        <w:ind w:left="1080" w:hanging="180"/>
        <w:rPr>
          <w:sz w:val="20"/>
        </w:rPr>
      </w:pPr>
      <w:r w:rsidRPr="002802D0">
        <w:rPr>
          <w:sz w:val="20"/>
        </w:rPr>
        <w:t>WSU-CSU</w:t>
      </w:r>
      <w:r w:rsidR="00995B32">
        <w:rPr>
          <w:sz w:val="20"/>
        </w:rPr>
        <w:t>/</w:t>
      </w:r>
      <w:r w:rsidR="00995B32" w:rsidRPr="005A0D3F">
        <w:rPr>
          <w:sz w:val="20"/>
        </w:rPr>
        <w:t>ME</w:t>
      </w:r>
      <w:r w:rsidR="00995B32">
        <w:rPr>
          <w:sz w:val="20"/>
        </w:rPr>
        <w:t xml:space="preserve"> 6590</w:t>
      </w:r>
      <w:r w:rsidR="00995B32" w:rsidRPr="005A0D3F">
        <w:rPr>
          <w:sz w:val="20"/>
        </w:rPr>
        <w:t xml:space="preserve"> –</w:t>
      </w:r>
      <w:r w:rsidR="00995B32">
        <w:rPr>
          <w:sz w:val="20"/>
        </w:rPr>
        <w:t xml:space="preserve"> </w:t>
      </w:r>
      <w:r w:rsidR="00995B32" w:rsidRPr="005A0D3F">
        <w:rPr>
          <w:sz w:val="20"/>
        </w:rPr>
        <w:t>Adva</w:t>
      </w:r>
      <w:r w:rsidR="00995B32">
        <w:rPr>
          <w:sz w:val="20"/>
        </w:rPr>
        <w:t>nce</w:t>
      </w:r>
      <w:r w:rsidR="00C15FA4">
        <w:rPr>
          <w:sz w:val="20"/>
        </w:rPr>
        <w:t>s in</w:t>
      </w:r>
      <w:r w:rsidR="00995B32">
        <w:rPr>
          <w:sz w:val="20"/>
        </w:rPr>
        <w:t xml:space="preserve"> Clean Coal Technology</w:t>
      </w:r>
    </w:p>
    <w:p w:rsidR="0092519D" w:rsidRPr="005A0D3F" w:rsidRDefault="0092519D" w:rsidP="0092519D">
      <w:pPr>
        <w:numPr>
          <w:ilvl w:val="0"/>
          <w:numId w:val="2"/>
        </w:numPr>
        <w:ind w:left="1080" w:hanging="180"/>
        <w:rPr>
          <w:sz w:val="20"/>
        </w:rPr>
      </w:pPr>
      <w:r w:rsidRPr="005A0D3F">
        <w:rPr>
          <w:sz w:val="20"/>
        </w:rPr>
        <w:t>AFIT/NENG</w:t>
      </w:r>
      <w:r w:rsidR="002E775A">
        <w:rPr>
          <w:sz w:val="20"/>
        </w:rPr>
        <w:t xml:space="preserve"> </w:t>
      </w:r>
      <w:r w:rsidRPr="005A0D3F">
        <w:rPr>
          <w:sz w:val="20"/>
        </w:rPr>
        <w:t>620 – Nuclear Reactor Theory and Engineering</w:t>
      </w:r>
    </w:p>
    <w:p w:rsidR="002C4BC3" w:rsidRPr="002802D0" w:rsidRDefault="002C4BC3" w:rsidP="002C4BC3">
      <w:pPr>
        <w:numPr>
          <w:ilvl w:val="0"/>
          <w:numId w:val="2"/>
        </w:numPr>
        <w:ind w:left="1080" w:hanging="180"/>
        <w:rPr>
          <w:sz w:val="20"/>
        </w:rPr>
      </w:pPr>
      <w:r w:rsidRPr="002802D0">
        <w:rPr>
          <w:sz w:val="20"/>
        </w:rPr>
        <w:t>UD/MEE/RCL 524 – Electrochemical Power</w:t>
      </w:r>
    </w:p>
    <w:p w:rsidR="002C4BC3" w:rsidRPr="002802D0" w:rsidRDefault="002C4BC3" w:rsidP="002C4BC3">
      <w:pPr>
        <w:numPr>
          <w:ilvl w:val="0"/>
          <w:numId w:val="2"/>
        </w:numPr>
        <w:ind w:left="1080" w:hanging="180"/>
        <w:rPr>
          <w:sz w:val="20"/>
        </w:rPr>
      </w:pPr>
      <w:r w:rsidRPr="002802D0">
        <w:rPr>
          <w:sz w:val="20"/>
        </w:rPr>
        <w:t>UD/MEE/CME 579 – Materials for Advanced Energy Application</w:t>
      </w:r>
    </w:p>
    <w:p w:rsidR="002C4BC3" w:rsidRDefault="002C4BC3" w:rsidP="0092519D">
      <w:pPr>
        <w:ind w:left="360"/>
        <w:rPr>
          <w:sz w:val="20"/>
        </w:rPr>
      </w:pPr>
    </w:p>
    <w:p w:rsidR="0092519D" w:rsidRPr="005A0D3F" w:rsidRDefault="0092519D" w:rsidP="0092519D">
      <w:pPr>
        <w:ind w:left="360"/>
        <w:rPr>
          <w:b/>
          <w:bCs/>
          <w:sz w:val="20"/>
        </w:rPr>
      </w:pPr>
      <w:r w:rsidRPr="005A0D3F">
        <w:rPr>
          <w:rFonts w:ascii="Symbol" w:hAnsi="Symbol"/>
          <w:sz w:val="20"/>
        </w:rPr>
        <w:t></w:t>
      </w:r>
      <w:r w:rsidRPr="005A0D3F">
        <w:rPr>
          <w:rFonts w:ascii="Symbol" w:hAnsi="Symbol"/>
          <w:sz w:val="20"/>
        </w:rPr>
        <w:t></w:t>
      </w:r>
      <w:r w:rsidRPr="005A0D3F">
        <w:rPr>
          <w:b/>
          <w:bCs/>
          <w:sz w:val="20"/>
        </w:rPr>
        <w:t xml:space="preserve">Energy Efficiency </w:t>
      </w:r>
    </w:p>
    <w:p w:rsidR="00891B5E" w:rsidRPr="005A0D3F" w:rsidRDefault="00891B5E" w:rsidP="00891B5E">
      <w:pPr>
        <w:numPr>
          <w:ilvl w:val="0"/>
          <w:numId w:val="2"/>
        </w:numPr>
        <w:tabs>
          <w:tab w:val="left" w:pos="1080"/>
        </w:tabs>
        <w:ind w:left="900" w:firstLine="0"/>
        <w:rPr>
          <w:sz w:val="20"/>
        </w:rPr>
      </w:pPr>
      <w:r w:rsidRPr="005A0D3F">
        <w:rPr>
          <w:sz w:val="20"/>
        </w:rPr>
        <w:t>W</w:t>
      </w:r>
      <w:r w:rsidR="00443AC2" w:rsidRPr="005A0D3F">
        <w:rPr>
          <w:sz w:val="20"/>
        </w:rPr>
        <w:t>SU/</w:t>
      </w:r>
      <w:r w:rsidR="006C2AEC" w:rsidRPr="005A0D3F">
        <w:rPr>
          <w:sz w:val="20"/>
        </w:rPr>
        <w:t>ME</w:t>
      </w:r>
      <w:r w:rsidR="002E775A">
        <w:rPr>
          <w:sz w:val="20"/>
        </w:rPr>
        <w:t xml:space="preserve"> </w:t>
      </w:r>
      <w:r w:rsidR="006C2AEC" w:rsidRPr="005A0D3F">
        <w:rPr>
          <w:sz w:val="20"/>
        </w:rPr>
        <w:t>62</w:t>
      </w:r>
      <w:r w:rsidR="00995B32">
        <w:rPr>
          <w:sz w:val="20"/>
        </w:rPr>
        <w:t>40</w:t>
      </w:r>
      <w:r w:rsidR="006C2AEC" w:rsidRPr="005A0D3F">
        <w:rPr>
          <w:sz w:val="20"/>
        </w:rPr>
        <w:t xml:space="preserve"> – Vehicle Engineering</w:t>
      </w:r>
    </w:p>
    <w:p w:rsidR="0092519D" w:rsidRPr="002802D0" w:rsidRDefault="00D413A7" w:rsidP="0092519D">
      <w:pPr>
        <w:numPr>
          <w:ilvl w:val="0"/>
          <w:numId w:val="2"/>
        </w:numPr>
        <w:ind w:left="1080" w:hanging="180"/>
        <w:rPr>
          <w:sz w:val="20"/>
        </w:rPr>
      </w:pPr>
      <w:r w:rsidRPr="002802D0">
        <w:rPr>
          <w:sz w:val="20"/>
        </w:rPr>
        <w:t>UD/RCL</w:t>
      </w:r>
      <w:r w:rsidR="002E775A" w:rsidRPr="002802D0">
        <w:rPr>
          <w:sz w:val="20"/>
        </w:rPr>
        <w:t xml:space="preserve"> </w:t>
      </w:r>
      <w:r w:rsidR="0092519D" w:rsidRPr="002802D0">
        <w:rPr>
          <w:sz w:val="20"/>
        </w:rPr>
        <w:t xml:space="preserve">569 – </w:t>
      </w:r>
      <w:r w:rsidR="0043451A" w:rsidRPr="002802D0">
        <w:rPr>
          <w:sz w:val="20"/>
        </w:rPr>
        <w:t xml:space="preserve"> </w:t>
      </w:r>
      <w:r w:rsidR="0092519D" w:rsidRPr="002802D0">
        <w:rPr>
          <w:sz w:val="20"/>
        </w:rPr>
        <w:t>Energy Efficient Buildings</w:t>
      </w:r>
    </w:p>
    <w:p w:rsidR="0092519D" w:rsidRPr="002802D0" w:rsidRDefault="00D413A7" w:rsidP="0092519D">
      <w:pPr>
        <w:numPr>
          <w:ilvl w:val="0"/>
          <w:numId w:val="2"/>
        </w:numPr>
        <w:ind w:left="1080" w:hanging="180"/>
        <w:rPr>
          <w:sz w:val="20"/>
        </w:rPr>
      </w:pPr>
      <w:r w:rsidRPr="002802D0">
        <w:rPr>
          <w:sz w:val="20"/>
        </w:rPr>
        <w:t>UD/RCL</w:t>
      </w:r>
      <w:r w:rsidR="002E775A" w:rsidRPr="002802D0">
        <w:rPr>
          <w:sz w:val="20"/>
        </w:rPr>
        <w:t xml:space="preserve"> </w:t>
      </w:r>
      <w:r w:rsidR="0092519D" w:rsidRPr="002802D0">
        <w:rPr>
          <w:sz w:val="20"/>
        </w:rPr>
        <w:t>571 – Design of Thermal Systems</w:t>
      </w:r>
    </w:p>
    <w:p w:rsidR="0043451A" w:rsidRPr="002802D0" w:rsidRDefault="00D413A7" w:rsidP="0043451A">
      <w:pPr>
        <w:numPr>
          <w:ilvl w:val="0"/>
          <w:numId w:val="2"/>
        </w:numPr>
        <w:ind w:left="1080" w:hanging="180"/>
        <w:rPr>
          <w:sz w:val="20"/>
        </w:rPr>
      </w:pPr>
      <w:r w:rsidRPr="002802D0">
        <w:rPr>
          <w:sz w:val="20"/>
        </w:rPr>
        <w:t>UD/RCL</w:t>
      </w:r>
      <w:r w:rsidR="002E775A" w:rsidRPr="002802D0">
        <w:rPr>
          <w:sz w:val="20"/>
        </w:rPr>
        <w:t xml:space="preserve"> </w:t>
      </w:r>
      <w:r w:rsidR="0092519D" w:rsidRPr="002802D0">
        <w:rPr>
          <w:sz w:val="20"/>
        </w:rPr>
        <w:t>572 – Design for Environment</w:t>
      </w:r>
    </w:p>
    <w:p w:rsidR="0092519D" w:rsidRPr="002802D0" w:rsidRDefault="00D413A7" w:rsidP="0092519D">
      <w:pPr>
        <w:numPr>
          <w:ilvl w:val="0"/>
          <w:numId w:val="2"/>
        </w:numPr>
        <w:ind w:left="1080" w:hanging="180"/>
        <w:rPr>
          <w:sz w:val="20"/>
        </w:rPr>
      </w:pPr>
      <w:r w:rsidRPr="002802D0">
        <w:rPr>
          <w:sz w:val="20"/>
        </w:rPr>
        <w:lastRenderedPageBreak/>
        <w:t>UD/RCL</w:t>
      </w:r>
      <w:r w:rsidR="002E775A" w:rsidRPr="002802D0">
        <w:rPr>
          <w:sz w:val="20"/>
        </w:rPr>
        <w:t xml:space="preserve"> </w:t>
      </w:r>
      <w:r w:rsidR="0092519D" w:rsidRPr="002802D0">
        <w:rPr>
          <w:sz w:val="20"/>
        </w:rPr>
        <w:t>578 –</w:t>
      </w:r>
      <w:r w:rsidR="006C2AEC" w:rsidRPr="002802D0">
        <w:rPr>
          <w:sz w:val="20"/>
        </w:rPr>
        <w:t xml:space="preserve"> Energy Efficient Manufacturing</w:t>
      </w:r>
    </w:p>
    <w:p w:rsidR="00F630CA" w:rsidRPr="002802D0" w:rsidRDefault="00F630CA" w:rsidP="00F630CA">
      <w:pPr>
        <w:numPr>
          <w:ilvl w:val="0"/>
          <w:numId w:val="2"/>
        </w:numPr>
        <w:ind w:left="1080" w:hanging="180"/>
        <w:rPr>
          <w:sz w:val="20"/>
        </w:rPr>
      </w:pPr>
      <w:r w:rsidRPr="002802D0">
        <w:rPr>
          <w:sz w:val="20"/>
        </w:rPr>
        <w:t>UD/RCL 590 – Building Energy Info</w:t>
      </w:r>
      <w:r w:rsidR="002C4BC3" w:rsidRPr="002802D0">
        <w:rPr>
          <w:sz w:val="20"/>
        </w:rPr>
        <w:t>r</w:t>
      </w:r>
      <w:r w:rsidRPr="002802D0">
        <w:rPr>
          <w:sz w:val="20"/>
        </w:rPr>
        <w:t>matics</w:t>
      </w:r>
    </w:p>
    <w:p w:rsidR="00D413A7" w:rsidRPr="002802D0" w:rsidRDefault="00ED5EFF" w:rsidP="00D413A7">
      <w:pPr>
        <w:numPr>
          <w:ilvl w:val="0"/>
          <w:numId w:val="2"/>
        </w:numPr>
        <w:ind w:left="1080" w:hanging="180"/>
        <w:rPr>
          <w:sz w:val="20"/>
        </w:rPr>
      </w:pPr>
      <w:r>
        <w:rPr>
          <w:sz w:val="20"/>
        </w:rPr>
        <w:t xml:space="preserve">UD/RCL 590 – </w:t>
      </w:r>
      <w:r w:rsidR="00D413A7" w:rsidRPr="002802D0">
        <w:rPr>
          <w:sz w:val="20"/>
        </w:rPr>
        <w:t>Electrical Utility Management</w:t>
      </w:r>
    </w:p>
    <w:p w:rsidR="00D413A7" w:rsidRPr="004967D2" w:rsidRDefault="00D413A7" w:rsidP="002802D0">
      <w:pPr>
        <w:ind w:left="1080"/>
        <w:rPr>
          <w:sz w:val="20"/>
        </w:rPr>
      </w:pPr>
    </w:p>
    <w:p w:rsidR="0092519D" w:rsidRDefault="0092519D" w:rsidP="0092519D">
      <w:pPr>
        <w:ind w:left="360" w:hanging="360"/>
        <w:rPr>
          <w:sz w:val="20"/>
        </w:rPr>
      </w:pPr>
      <w:r w:rsidRPr="005A0D3F">
        <w:rPr>
          <w:b/>
          <w:bCs/>
          <w:sz w:val="20"/>
          <w:u w:val="single"/>
        </w:rPr>
        <w:t>REQUIRED MATH COURSE</w:t>
      </w:r>
      <w:r w:rsidRPr="005A0D3F">
        <w:rPr>
          <w:b/>
          <w:sz w:val="20"/>
          <w:u w:val="single"/>
        </w:rPr>
        <w:t xml:space="preserve"> </w:t>
      </w:r>
      <w:r w:rsidRPr="005A0D3F">
        <w:rPr>
          <w:b/>
          <w:sz w:val="20"/>
          <w:u w:val="single"/>
        </w:rPr>
        <w:br/>
      </w:r>
      <w:r w:rsidRPr="005A0D3F">
        <w:rPr>
          <w:sz w:val="20"/>
        </w:rPr>
        <w:t xml:space="preserve">Students are required to take </w:t>
      </w:r>
      <w:r w:rsidR="003F3217">
        <w:rPr>
          <w:sz w:val="20"/>
        </w:rPr>
        <w:t>one of the two math courses listed below:</w:t>
      </w:r>
    </w:p>
    <w:p w:rsidR="003F3217" w:rsidRPr="002802D0" w:rsidRDefault="003F3217" w:rsidP="003F3217">
      <w:pPr>
        <w:numPr>
          <w:ilvl w:val="0"/>
          <w:numId w:val="2"/>
        </w:numPr>
        <w:ind w:left="1080" w:hanging="180"/>
        <w:rPr>
          <w:sz w:val="20"/>
        </w:rPr>
      </w:pPr>
      <w:r>
        <w:rPr>
          <w:sz w:val="20"/>
        </w:rPr>
        <w:t>MTH 5040 – Advanced Engineering Mathematics</w:t>
      </w:r>
    </w:p>
    <w:p w:rsidR="003F3217" w:rsidRPr="002802D0" w:rsidRDefault="003F3217" w:rsidP="003F3217">
      <w:pPr>
        <w:numPr>
          <w:ilvl w:val="0"/>
          <w:numId w:val="2"/>
        </w:numPr>
        <w:ind w:left="1080" w:hanging="180"/>
        <w:rPr>
          <w:sz w:val="20"/>
        </w:rPr>
      </w:pPr>
      <w:r>
        <w:rPr>
          <w:sz w:val="20"/>
        </w:rPr>
        <w:t>MTH 6040 – Advanced Engineering Mathematics II</w:t>
      </w:r>
    </w:p>
    <w:p w:rsidR="00C70108" w:rsidRPr="005A0D3F" w:rsidRDefault="00C70108" w:rsidP="0092519D">
      <w:pPr>
        <w:ind w:left="360" w:hanging="360"/>
        <w:rPr>
          <w:sz w:val="20"/>
        </w:rPr>
      </w:pPr>
    </w:p>
    <w:p w:rsidR="0092519D" w:rsidRDefault="0092519D" w:rsidP="0092519D">
      <w:pPr>
        <w:ind w:left="360" w:hanging="360"/>
        <w:rPr>
          <w:sz w:val="20"/>
        </w:rPr>
      </w:pPr>
      <w:r w:rsidRPr="005A0D3F">
        <w:rPr>
          <w:b/>
          <w:bCs/>
          <w:sz w:val="20"/>
          <w:u w:val="single"/>
        </w:rPr>
        <w:t>ELECTIVES</w:t>
      </w:r>
      <w:r w:rsidRPr="005A0D3F">
        <w:rPr>
          <w:b/>
          <w:sz w:val="20"/>
          <w:u w:val="single"/>
        </w:rPr>
        <w:t xml:space="preserve"> </w:t>
      </w:r>
      <w:r w:rsidRPr="005A0D3F">
        <w:rPr>
          <w:b/>
          <w:sz w:val="20"/>
          <w:u w:val="single"/>
        </w:rPr>
        <w:br/>
      </w:r>
      <w:r w:rsidRPr="005A0D3F">
        <w:rPr>
          <w:sz w:val="20"/>
        </w:rPr>
        <w:t xml:space="preserve">Students will need to take 2 graduate level elective courses to fulfill the </w:t>
      </w:r>
      <w:r w:rsidR="00995B32">
        <w:rPr>
          <w:sz w:val="20"/>
        </w:rPr>
        <w:t>30</w:t>
      </w:r>
      <w:r w:rsidRPr="005A0D3F">
        <w:rPr>
          <w:sz w:val="20"/>
        </w:rPr>
        <w:t xml:space="preserve"> </w:t>
      </w:r>
      <w:r w:rsidR="002C68A2">
        <w:rPr>
          <w:sz w:val="20"/>
        </w:rPr>
        <w:t>semester</w:t>
      </w:r>
      <w:r w:rsidRPr="005A0D3F">
        <w:rPr>
          <w:sz w:val="20"/>
        </w:rPr>
        <w:t xml:space="preserve"> credit degree requirement. These courses can be taken in the Engineering, Computer Science, Physics, Chemistry, Biology,</w:t>
      </w:r>
      <w:r w:rsidR="00891B5E" w:rsidRPr="005A0D3F">
        <w:rPr>
          <w:sz w:val="20"/>
        </w:rPr>
        <w:t xml:space="preserve"> </w:t>
      </w:r>
      <w:r w:rsidR="00A72C18" w:rsidRPr="005A0D3F">
        <w:rPr>
          <w:sz w:val="20"/>
        </w:rPr>
        <w:t xml:space="preserve">Microbiology, </w:t>
      </w:r>
      <w:r w:rsidR="00891B5E" w:rsidRPr="005A0D3F">
        <w:rPr>
          <w:sz w:val="20"/>
        </w:rPr>
        <w:t>Geology,</w:t>
      </w:r>
      <w:r w:rsidR="00A72C18" w:rsidRPr="005A0D3F">
        <w:rPr>
          <w:sz w:val="20"/>
        </w:rPr>
        <w:t xml:space="preserve"> Environmental Sciences, </w:t>
      </w:r>
      <w:r w:rsidRPr="005A0D3F">
        <w:rPr>
          <w:sz w:val="20"/>
        </w:rPr>
        <w:t>Math</w:t>
      </w:r>
      <w:r w:rsidR="00A72C18" w:rsidRPr="005A0D3F">
        <w:rPr>
          <w:sz w:val="20"/>
        </w:rPr>
        <w:t xml:space="preserve">ematics, and Statistics </w:t>
      </w:r>
      <w:r w:rsidRPr="005A0D3F">
        <w:rPr>
          <w:sz w:val="20"/>
        </w:rPr>
        <w:t>disciplines. Additional Renewable and Clean Energy courses may be taken to fulfill t</w:t>
      </w:r>
      <w:r w:rsidR="005A0D3F">
        <w:rPr>
          <w:sz w:val="20"/>
        </w:rPr>
        <w:t xml:space="preserve">his elective requirement also. </w:t>
      </w:r>
      <w:r w:rsidR="00ED5EFF">
        <w:rPr>
          <w:sz w:val="20"/>
        </w:rPr>
        <w:t xml:space="preserve"> Because enough elective courses must be taken to reach the required 30 credit hours for the degree, there may be ra</w:t>
      </w:r>
      <w:r w:rsidR="00BC4E5B">
        <w:rPr>
          <w:sz w:val="20"/>
        </w:rPr>
        <w:t>re</w:t>
      </w:r>
      <w:r w:rsidR="00ED5EFF">
        <w:rPr>
          <w:sz w:val="20"/>
        </w:rPr>
        <w:t xml:space="preserve"> </w:t>
      </w:r>
      <w:r w:rsidR="00BC4E5B">
        <w:rPr>
          <w:sz w:val="20"/>
        </w:rPr>
        <w:t>cases where the student</w:t>
      </w:r>
      <w:r w:rsidR="00ED5EFF">
        <w:rPr>
          <w:sz w:val="20"/>
        </w:rPr>
        <w:t xml:space="preserve"> has to take an extra elective course.</w:t>
      </w:r>
    </w:p>
    <w:p w:rsidR="00C70108" w:rsidRPr="005A0D3F" w:rsidRDefault="00C70108" w:rsidP="0092519D">
      <w:pPr>
        <w:ind w:left="360" w:hanging="360"/>
        <w:rPr>
          <w:sz w:val="20"/>
        </w:rPr>
      </w:pPr>
    </w:p>
    <w:p w:rsidR="007F4309" w:rsidRDefault="0092519D" w:rsidP="007F4309">
      <w:pPr>
        <w:rPr>
          <w:b/>
          <w:sz w:val="20"/>
          <w:u w:val="single"/>
        </w:rPr>
      </w:pPr>
      <w:r w:rsidRPr="005A0D3F">
        <w:rPr>
          <w:b/>
          <w:bCs/>
          <w:sz w:val="20"/>
          <w:u w:val="single"/>
        </w:rPr>
        <w:t>THESIS OPTION</w:t>
      </w:r>
      <w:r w:rsidRPr="005A0D3F">
        <w:rPr>
          <w:b/>
          <w:sz w:val="20"/>
          <w:u w:val="single"/>
        </w:rPr>
        <w:t xml:space="preserve"> </w:t>
      </w:r>
    </w:p>
    <w:p w:rsidR="007F4309" w:rsidRDefault="00891B5E" w:rsidP="007F4309">
      <w:pPr>
        <w:ind w:left="360"/>
        <w:rPr>
          <w:sz w:val="20"/>
        </w:rPr>
      </w:pPr>
      <w:r w:rsidRPr="005A0D3F">
        <w:rPr>
          <w:sz w:val="20"/>
        </w:rPr>
        <w:t>S</w:t>
      </w:r>
      <w:r w:rsidR="0092519D" w:rsidRPr="005A0D3F">
        <w:rPr>
          <w:sz w:val="20"/>
        </w:rPr>
        <w:t xml:space="preserve">tudents can take up to </w:t>
      </w:r>
      <w:r w:rsidR="00995B32">
        <w:rPr>
          <w:sz w:val="20"/>
        </w:rPr>
        <w:t>9</w:t>
      </w:r>
      <w:r w:rsidR="0092519D" w:rsidRPr="005A0D3F">
        <w:rPr>
          <w:sz w:val="20"/>
        </w:rPr>
        <w:t xml:space="preserve"> </w:t>
      </w:r>
      <w:r w:rsidR="002C68A2">
        <w:rPr>
          <w:sz w:val="20"/>
        </w:rPr>
        <w:t>semester</w:t>
      </w:r>
      <w:r w:rsidR="005A0D3F">
        <w:rPr>
          <w:sz w:val="20"/>
        </w:rPr>
        <w:t xml:space="preserve"> hours of thesis credits.</w:t>
      </w:r>
    </w:p>
    <w:p w:rsidR="0092519D" w:rsidRPr="00ED5EFF" w:rsidRDefault="007F4309" w:rsidP="00ED5EFF">
      <w:pPr>
        <w:numPr>
          <w:ilvl w:val="0"/>
          <w:numId w:val="2"/>
        </w:numPr>
        <w:ind w:left="1080" w:hanging="180"/>
        <w:rPr>
          <w:sz w:val="20"/>
        </w:rPr>
      </w:pPr>
      <w:r w:rsidRPr="00ED5EFF">
        <w:rPr>
          <w:sz w:val="20"/>
        </w:rPr>
        <w:t>ME 7950 – Master Thesis Research</w:t>
      </w:r>
      <w:r w:rsidR="005A0D3F" w:rsidRPr="00ED5EFF">
        <w:rPr>
          <w:sz w:val="20"/>
        </w:rPr>
        <w:t xml:space="preserve"> </w:t>
      </w:r>
    </w:p>
    <w:p w:rsidR="00C70108" w:rsidRPr="005A0D3F" w:rsidRDefault="00C70108" w:rsidP="0092519D">
      <w:pPr>
        <w:ind w:left="360" w:hanging="360"/>
        <w:rPr>
          <w:sz w:val="20"/>
        </w:rPr>
      </w:pPr>
    </w:p>
    <w:p w:rsidR="00C70108" w:rsidRDefault="0092519D" w:rsidP="0092519D">
      <w:pPr>
        <w:ind w:left="360" w:hanging="360"/>
        <w:rPr>
          <w:sz w:val="20"/>
        </w:rPr>
      </w:pPr>
      <w:r w:rsidRPr="005A0D3F">
        <w:rPr>
          <w:b/>
          <w:bCs/>
          <w:sz w:val="20"/>
          <w:u w:val="single"/>
        </w:rPr>
        <w:t>NON-THESIS OPTION</w:t>
      </w:r>
      <w:r w:rsidRPr="005A0D3F">
        <w:rPr>
          <w:b/>
          <w:sz w:val="20"/>
          <w:u w:val="single"/>
        </w:rPr>
        <w:t xml:space="preserve"> </w:t>
      </w:r>
      <w:r w:rsidRPr="005A0D3F">
        <w:rPr>
          <w:b/>
          <w:sz w:val="20"/>
          <w:u w:val="single"/>
        </w:rPr>
        <w:br/>
      </w:r>
      <w:r w:rsidRPr="005A0D3F">
        <w:rPr>
          <w:sz w:val="20"/>
        </w:rPr>
        <w:t xml:space="preserve">Students who elect to do the non-thesis option must replace thesis credits with graduate level courses. </w:t>
      </w:r>
      <w:r w:rsidR="00891B5E" w:rsidRPr="005A0D3F">
        <w:rPr>
          <w:sz w:val="20"/>
        </w:rPr>
        <w:t>T</w:t>
      </w:r>
      <w:r w:rsidRPr="005A0D3F">
        <w:rPr>
          <w:sz w:val="20"/>
        </w:rPr>
        <w:t>hese courses must be at the 700</w:t>
      </w:r>
      <w:r w:rsidR="00995B32">
        <w:rPr>
          <w:sz w:val="20"/>
        </w:rPr>
        <w:t>0</w:t>
      </w:r>
      <w:r w:rsidRPr="005A0D3F">
        <w:rPr>
          <w:sz w:val="20"/>
        </w:rPr>
        <w:t xml:space="preserve"> level or above, at UD these courses must be at the 500 level or above, and at AFIT these courses must be at the 600 level or above. At least one of these courses must be a project orientated course</w:t>
      </w:r>
      <w:r w:rsidR="00995B32">
        <w:rPr>
          <w:sz w:val="20"/>
        </w:rPr>
        <w:t xml:space="preserve"> for 3 credit hours</w:t>
      </w:r>
      <w:r w:rsidRPr="005A0D3F">
        <w:rPr>
          <w:sz w:val="20"/>
        </w:rPr>
        <w:t>.</w:t>
      </w:r>
    </w:p>
    <w:p w:rsidR="00ED5EFF" w:rsidRPr="00ED5EFF" w:rsidRDefault="00ED5EFF" w:rsidP="00ED5EFF">
      <w:pPr>
        <w:numPr>
          <w:ilvl w:val="0"/>
          <w:numId w:val="2"/>
        </w:numPr>
        <w:ind w:left="1080" w:hanging="180"/>
        <w:rPr>
          <w:sz w:val="20"/>
        </w:rPr>
      </w:pPr>
      <w:r w:rsidRPr="00ED5EFF">
        <w:rPr>
          <w:sz w:val="20"/>
        </w:rPr>
        <w:t xml:space="preserve">ME 7990 – Independent Study </w:t>
      </w:r>
    </w:p>
    <w:p w:rsidR="00C70108" w:rsidRPr="005A0D3F" w:rsidRDefault="00C70108" w:rsidP="00C70108">
      <w:pPr>
        <w:rPr>
          <w:sz w:val="20"/>
        </w:rPr>
      </w:pPr>
    </w:p>
    <w:p w:rsidR="0092519D" w:rsidRDefault="009E47BC" w:rsidP="00C70108">
      <w:pPr>
        <w:ind w:left="360" w:hanging="360"/>
        <w:rPr>
          <w:sz w:val="20"/>
        </w:rPr>
      </w:pPr>
      <w:r>
        <w:rPr>
          <w:b/>
          <w:bCs/>
          <w:sz w:val="20"/>
          <w:u w:val="single"/>
        </w:rPr>
        <w:t>UNIVERSITY OF DAYTON REQUIREMENT</w:t>
      </w:r>
      <w:r w:rsidRPr="005A0D3F">
        <w:rPr>
          <w:b/>
          <w:sz w:val="20"/>
          <w:u w:val="single"/>
        </w:rPr>
        <w:t xml:space="preserve"> </w:t>
      </w:r>
      <w:r w:rsidR="00C70108" w:rsidRPr="005A0D3F">
        <w:rPr>
          <w:b/>
          <w:sz w:val="20"/>
          <w:u w:val="single"/>
        </w:rPr>
        <w:br/>
      </w:r>
      <w:r w:rsidR="00C70108" w:rsidRPr="005A0D3F">
        <w:rPr>
          <w:sz w:val="20"/>
        </w:rPr>
        <w:t xml:space="preserve">Students </w:t>
      </w:r>
      <w:r w:rsidR="00C70108">
        <w:rPr>
          <w:sz w:val="20"/>
        </w:rPr>
        <w:t>must take at</w:t>
      </w:r>
      <w:r w:rsidR="00122449">
        <w:rPr>
          <w:sz w:val="20"/>
        </w:rPr>
        <w:t xml:space="preserve"> least one </w:t>
      </w:r>
      <w:r w:rsidR="00C70108">
        <w:rPr>
          <w:sz w:val="20"/>
        </w:rPr>
        <w:t>re</w:t>
      </w:r>
      <w:r w:rsidR="00122449">
        <w:rPr>
          <w:sz w:val="20"/>
        </w:rPr>
        <w:t>newable and clean energy course</w:t>
      </w:r>
      <w:r w:rsidR="00C70108">
        <w:rPr>
          <w:sz w:val="20"/>
        </w:rPr>
        <w:t xml:space="preserve"> </w:t>
      </w:r>
      <w:r w:rsidR="00CF10B5">
        <w:rPr>
          <w:sz w:val="20"/>
        </w:rPr>
        <w:t xml:space="preserve">or the Advanced Thermodynamics course </w:t>
      </w:r>
      <w:r w:rsidR="00C70108">
        <w:rPr>
          <w:sz w:val="20"/>
        </w:rPr>
        <w:t>at the University of Dayton.</w:t>
      </w:r>
      <w:r>
        <w:rPr>
          <w:sz w:val="20"/>
        </w:rPr>
        <w:t xml:space="preserve"> Students may take additional classes at the University of Dayton and the Air Force Institute of Technology</w:t>
      </w:r>
      <w:r w:rsidR="00122449">
        <w:rPr>
          <w:sz w:val="20"/>
        </w:rPr>
        <w:t xml:space="preserve"> if they wish</w:t>
      </w:r>
      <w:r>
        <w:rPr>
          <w:sz w:val="20"/>
        </w:rPr>
        <w:t xml:space="preserve">, but they must take at least </w:t>
      </w:r>
      <w:r w:rsidR="00122449">
        <w:rPr>
          <w:sz w:val="20"/>
        </w:rPr>
        <w:t>15</w:t>
      </w:r>
      <w:r>
        <w:rPr>
          <w:sz w:val="20"/>
        </w:rPr>
        <w:t xml:space="preserve"> </w:t>
      </w:r>
      <w:r w:rsidR="00CF10B5">
        <w:rPr>
          <w:sz w:val="20"/>
        </w:rPr>
        <w:t xml:space="preserve">semester </w:t>
      </w:r>
      <w:r>
        <w:rPr>
          <w:sz w:val="20"/>
        </w:rPr>
        <w:t>credits at Wright State.</w:t>
      </w:r>
      <w:r w:rsidR="00122449">
        <w:rPr>
          <w:sz w:val="20"/>
        </w:rPr>
        <w:t xml:space="preserve"> All thesis credits must be done at Wright State.</w:t>
      </w:r>
    </w:p>
    <w:p w:rsidR="009E47BC" w:rsidRDefault="009E47BC" w:rsidP="00C70108">
      <w:pPr>
        <w:ind w:left="360" w:hanging="360"/>
        <w:rPr>
          <w:szCs w:val="24"/>
        </w:rPr>
      </w:pPr>
    </w:p>
    <w:p w:rsidR="009E47BC" w:rsidRDefault="009E47BC" w:rsidP="009E47BC">
      <w:pPr>
        <w:ind w:left="360" w:hanging="360"/>
        <w:rPr>
          <w:sz w:val="20"/>
        </w:rPr>
      </w:pPr>
      <w:r>
        <w:rPr>
          <w:b/>
          <w:bCs/>
          <w:sz w:val="20"/>
          <w:u w:val="single"/>
        </w:rPr>
        <w:t>70</w:t>
      </w:r>
      <w:r w:rsidR="009329B0">
        <w:rPr>
          <w:b/>
          <w:bCs/>
          <w:sz w:val="20"/>
          <w:u w:val="single"/>
        </w:rPr>
        <w:t>0</w:t>
      </w:r>
      <w:r>
        <w:rPr>
          <w:b/>
          <w:bCs/>
          <w:sz w:val="20"/>
          <w:u w:val="single"/>
        </w:rPr>
        <w:t>0 LEVEL COURSE REQUIREMENT</w:t>
      </w:r>
      <w:r w:rsidRPr="005A0D3F">
        <w:rPr>
          <w:b/>
          <w:sz w:val="20"/>
          <w:u w:val="single"/>
        </w:rPr>
        <w:t xml:space="preserve"> </w:t>
      </w:r>
      <w:r w:rsidRPr="005A0D3F">
        <w:rPr>
          <w:b/>
          <w:sz w:val="20"/>
          <w:u w:val="single"/>
        </w:rPr>
        <w:br/>
      </w:r>
      <w:r w:rsidRPr="005A0D3F">
        <w:rPr>
          <w:sz w:val="20"/>
        </w:rPr>
        <w:t xml:space="preserve">Students </w:t>
      </w:r>
      <w:r>
        <w:rPr>
          <w:sz w:val="20"/>
        </w:rPr>
        <w:t xml:space="preserve">must take at least </w:t>
      </w:r>
      <w:r w:rsidR="00122449">
        <w:rPr>
          <w:sz w:val="20"/>
        </w:rPr>
        <w:t>6</w:t>
      </w:r>
      <w:r>
        <w:rPr>
          <w:sz w:val="20"/>
        </w:rPr>
        <w:t xml:space="preserve"> credit hours</w:t>
      </w:r>
      <w:r w:rsidR="00122449">
        <w:rPr>
          <w:sz w:val="20"/>
        </w:rPr>
        <w:t xml:space="preserve"> above the thesis and project credits</w:t>
      </w:r>
      <w:r>
        <w:rPr>
          <w:sz w:val="20"/>
        </w:rPr>
        <w:t xml:space="preserve"> at the 700</w:t>
      </w:r>
      <w:r w:rsidR="00122449">
        <w:rPr>
          <w:sz w:val="20"/>
        </w:rPr>
        <w:t xml:space="preserve">0 level at Wright State. </w:t>
      </w:r>
    </w:p>
    <w:p w:rsidR="007F4309" w:rsidRDefault="007F4309">
      <w:pPr>
        <w:rPr>
          <w:b/>
          <w:bCs/>
          <w:sz w:val="20"/>
          <w:u w:val="single"/>
        </w:rPr>
      </w:pPr>
      <w:r>
        <w:rPr>
          <w:b/>
          <w:bCs/>
          <w:sz w:val="20"/>
          <w:u w:val="single"/>
        </w:rPr>
        <w:br w:type="page"/>
      </w:r>
    </w:p>
    <w:p w:rsidR="00951BA4" w:rsidRPr="005B67AF" w:rsidRDefault="00951BA4" w:rsidP="00951BA4">
      <w:pPr>
        <w:autoSpaceDE w:val="0"/>
        <w:autoSpaceDN w:val="0"/>
        <w:adjustRightInd w:val="0"/>
        <w:spacing w:line="240" w:lineRule="atLeast"/>
        <w:jc w:val="center"/>
        <w:rPr>
          <w:b/>
          <w:color w:val="000000"/>
          <w:sz w:val="36"/>
          <w:szCs w:val="36"/>
        </w:rPr>
      </w:pPr>
      <w:r w:rsidRPr="005B67AF">
        <w:rPr>
          <w:b/>
          <w:color w:val="000000"/>
          <w:sz w:val="36"/>
          <w:szCs w:val="36"/>
        </w:rPr>
        <w:lastRenderedPageBreak/>
        <w:t>COURSE DESCRIPTIONS</w:t>
      </w:r>
    </w:p>
    <w:p w:rsidR="00CF10B5" w:rsidRPr="00150AB5" w:rsidRDefault="00CF10B5" w:rsidP="00CF10B5">
      <w:pPr>
        <w:jc w:val="both"/>
        <w:rPr>
          <w:bCs/>
          <w:sz w:val="20"/>
        </w:rPr>
      </w:pPr>
    </w:p>
    <w:p w:rsidR="00CF10B5" w:rsidRPr="00150AB5" w:rsidRDefault="00CF10B5" w:rsidP="00CF10B5">
      <w:pPr>
        <w:jc w:val="both"/>
        <w:rPr>
          <w:bCs/>
          <w:sz w:val="20"/>
          <w:u w:val="single"/>
        </w:rPr>
      </w:pPr>
      <w:r w:rsidRPr="00150AB5">
        <w:rPr>
          <w:b/>
          <w:bCs/>
          <w:sz w:val="20"/>
          <w:u w:val="single"/>
        </w:rPr>
        <w:t>PREREQUISITE UNDERGRADUATE COURSES FOR PROGRAM (all are needed as prerequisites for program</w:t>
      </w:r>
      <w:r w:rsidR="0025724B">
        <w:rPr>
          <w:b/>
          <w:bCs/>
          <w:sz w:val="20"/>
          <w:u w:val="single"/>
        </w:rPr>
        <w:t xml:space="preserve"> with a choice between ME 5320 and ME 5750</w:t>
      </w:r>
      <w:r w:rsidRPr="00150AB5">
        <w:rPr>
          <w:b/>
          <w:bCs/>
          <w:sz w:val="20"/>
          <w:u w:val="single"/>
        </w:rPr>
        <w:t>)</w:t>
      </w:r>
      <w:r w:rsidRPr="00150AB5">
        <w:rPr>
          <w:bCs/>
          <w:sz w:val="20"/>
          <w:u w:val="single"/>
        </w:rPr>
        <w:t xml:space="preserve"> </w:t>
      </w:r>
    </w:p>
    <w:p w:rsidR="00FC6011" w:rsidRDefault="00FC6011" w:rsidP="00FC6011">
      <w:pPr>
        <w:ind w:left="180"/>
        <w:rPr>
          <w:sz w:val="20"/>
        </w:rPr>
      </w:pPr>
    </w:p>
    <w:p w:rsidR="0025724B" w:rsidRPr="0025724B" w:rsidRDefault="0025724B" w:rsidP="0025724B">
      <w:pPr>
        <w:rPr>
          <w:sz w:val="20"/>
          <w:u w:val="single"/>
        </w:rPr>
      </w:pPr>
      <w:r w:rsidRPr="0025724B">
        <w:rPr>
          <w:sz w:val="20"/>
          <w:u w:val="single"/>
        </w:rPr>
        <w:t xml:space="preserve">WSU/ME </w:t>
      </w:r>
      <w:r>
        <w:rPr>
          <w:sz w:val="20"/>
          <w:u w:val="single"/>
        </w:rPr>
        <w:t>5310</w:t>
      </w:r>
      <w:r w:rsidRPr="00150AB5">
        <w:rPr>
          <w:sz w:val="20"/>
          <w:u w:val="single"/>
        </w:rPr>
        <w:t xml:space="preserve"> – </w:t>
      </w:r>
      <w:r>
        <w:rPr>
          <w:sz w:val="20"/>
          <w:u w:val="single"/>
        </w:rPr>
        <w:t xml:space="preserve">Thermodynamics I </w:t>
      </w:r>
      <w:r w:rsidRPr="0025724B">
        <w:rPr>
          <w:sz w:val="20"/>
          <w:u w:val="single"/>
        </w:rPr>
        <w:t>(Credits: 3)</w:t>
      </w:r>
    </w:p>
    <w:p w:rsidR="0025724B" w:rsidRDefault="0025724B" w:rsidP="0025724B">
      <w:pPr>
        <w:autoSpaceDE w:val="0"/>
        <w:autoSpaceDN w:val="0"/>
        <w:adjustRightInd w:val="0"/>
        <w:ind w:left="180"/>
        <w:rPr>
          <w:sz w:val="20"/>
        </w:rPr>
      </w:pPr>
      <w:r w:rsidRPr="0025724B">
        <w:rPr>
          <w:sz w:val="20"/>
        </w:rPr>
        <w:t>This course studies energy and energy conversion from</w:t>
      </w:r>
      <w:r>
        <w:rPr>
          <w:sz w:val="20"/>
        </w:rPr>
        <w:t xml:space="preserve"> </w:t>
      </w:r>
      <w:r w:rsidRPr="0025724B">
        <w:rPr>
          <w:sz w:val="20"/>
        </w:rPr>
        <w:t>the classical thermodynamics perspective. Properties of</w:t>
      </w:r>
      <w:r>
        <w:rPr>
          <w:sz w:val="20"/>
        </w:rPr>
        <w:t xml:space="preserve"> </w:t>
      </w:r>
      <w:r w:rsidRPr="0025724B">
        <w:rPr>
          <w:sz w:val="20"/>
        </w:rPr>
        <w:t>fluids, conservation of mass, conservation of energy,</w:t>
      </w:r>
      <w:r>
        <w:rPr>
          <w:sz w:val="20"/>
        </w:rPr>
        <w:t xml:space="preserve"> </w:t>
      </w:r>
      <w:r w:rsidRPr="0025724B">
        <w:rPr>
          <w:sz w:val="20"/>
        </w:rPr>
        <w:t>and the second law of thermodynamics are studied.</w:t>
      </w:r>
      <w:r>
        <w:rPr>
          <w:sz w:val="20"/>
        </w:rPr>
        <w:t xml:space="preserve"> </w:t>
      </w:r>
      <w:r w:rsidRPr="0025724B">
        <w:rPr>
          <w:sz w:val="20"/>
        </w:rPr>
        <w:t>These principles are applied to engineering problems.</w:t>
      </w:r>
      <w:r>
        <w:rPr>
          <w:sz w:val="20"/>
        </w:rPr>
        <w:t xml:space="preserve"> </w:t>
      </w:r>
      <w:r w:rsidRPr="0025724B">
        <w:rPr>
          <w:b/>
          <w:bCs/>
          <w:sz w:val="20"/>
        </w:rPr>
        <w:t>Prerequisites:</w:t>
      </w:r>
      <w:r w:rsidRPr="0025724B">
        <w:rPr>
          <w:sz w:val="20"/>
        </w:rPr>
        <w:t xml:space="preserve"> </w:t>
      </w:r>
      <w:r>
        <w:rPr>
          <w:sz w:val="20"/>
        </w:rPr>
        <w:t>(EGR 1010 or MTH 2310 {</w:t>
      </w:r>
      <w:r w:rsidR="0047375A" w:rsidRPr="0047375A">
        <w:rPr>
          <w:sz w:val="20"/>
        </w:rPr>
        <w:t xml:space="preserve"> </w:t>
      </w:r>
      <w:r w:rsidR="0047375A">
        <w:rPr>
          <w:sz w:val="20"/>
        </w:rPr>
        <w:t xml:space="preserve">MTH 2310 </w:t>
      </w:r>
      <w:r w:rsidRPr="0025724B">
        <w:rPr>
          <w:sz w:val="20"/>
        </w:rPr>
        <w:t>may be taken</w:t>
      </w:r>
      <w:r>
        <w:rPr>
          <w:sz w:val="20"/>
        </w:rPr>
        <w:t xml:space="preserve"> concurrent</w:t>
      </w:r>
      <w:r w:rsidR="0047375A">
        <w:rPr>
          <w:sz w:val="20"/>
        </w:rPr>
        <w:t>ly</w:t>
      </w:r>
      <w:r>
        <w:rPr>
          <w:sz w:val="20"/>
        </w:rPr>
        <w:t>}</w:t>
      </w:r>
      <w:r w:rsidRPr="0025724B">
        <w:rPr>
          <w:sz w:val="20"/>
        </w:rPr>
        <w:t xml:space="preserve"> ) and </w:t>
      </w:r>
      <w:r>
        <w:rPr>
          <w:sz w:val="20"/>
        </w:rPr>
        <w:t>(</w:t>
      </w:r>
      <w:r w:rsidRPr="0025724B">
        <w:rPr>
          <w:sz w:val="20"/>
        </w:rPr>
        <w:t>PHY 2400</w:t>
      </w:r>
      <w:r>
        <w:rPr>
          <w:sz w:val="20"/>
        </w:rPr>
        <w:t>)</w:t>
      </w:r>
      <w:r w:rsidR="00B7735A">
        <w:rPr>
          <w:sz w:val="20"/>
        </w:rPr>
        <w:t>.</w:t>
      </w:r>
    </w:p>
    <w:p w:rsidR="0025724B" w:rsidRPr="0025724B" w:rsidRDefault="0025724B" w:rsidP="0025724B">
      <w:pPr>
        <w:autoSpaceDE w:val="0"/>
        <w:autoSpaceDN w:val="0"/>
        <w:adjustRightInd w:val="0"/>
        <w:ind w:left="180"/>
        <w:rPr>
          <w:sz w:val="20"/>
        </w:rPr>
      </w:pPr>
    </w:p>
    <w:p w:rsidR="0025724B" w:rsidRPr="0025724B" w:rsidRDefault="0025724B" w:rsidP="0025724B">
      <w:pPr>
        <w:rPr>
          <w:sz w:val="20"/>
          <w:u w:val="single"/>
        </w:rPr>
      </w:pPr>
      <w:r w:rsidRPr="0025724B">
        <w:rPr>
          <w:sz w:val="20"/>
          <w:u w:val="single"/>
        </w:rPr>
        <w:t xml:space="preserve">WSU/ME </w:t>
      </w:r>
      <w:r>
        <w:rPr>
          <w:sz w:val="20"/>
          <w:u w:val="single"/>
        </w:rPr>
        <w:t>5320</w:t>
      </w:r>
      <w:r w:rsidRPr="00150AB5">
        <w:rPr>
          <w:sz w:val="20"/>
          <w:u w:val="single"/>
        </w:rPr>
        <w:t xml:space="preserve"> – </w:t>
      </w:r>
      <w:r>
        <w:rPr>
          <w:sz w:val="20"/>
          <w:u w:val="single"/>
        </w:rPr>
        <w:t xml:space="preserve">Thermodynamics II </w:t>
      </w:r>
      <w:r w:rsidRPr="0025724B">
        <w:rPr>
          <w:sz w:val="20"/>
          <w:u w:val="single"/>
        </w:rPr>
        <w:t>(Credits: 3)</w:t>
      </w:r>
      <w:r>
        <w:rPr>
          <w:sz w:val="20"/>
          <w:u w:val="single"/>
        </w:rPr>
        <w:t xml:space="preserve"> (can be replaced with ME 5750)</w:t>
      </w:r>
    </w:p>
    <w:p w:rsidR="0025724B" w:rsidRPr="00150AB5" w:rsidRDefault="0025724B" w:rsidP="0025724B">
      <w:pPr>
        <w:autoSpaceDE w:val="0"/>
        <w:autoSpaceDN w:val="0"/>
        <w:adjustRightInd w:val="0"/>
        <w:ind w:left="180"/>
        <w:rPr>
          <w:sz w:val="20"/>
        </w:rPr>
      </w:pPr>
      <w:r w:rsidRPr="00150AB5">
        <w:rPr>
          <w:sz w:val="20"/>
        </w:rPr>
        <w:t>This course will apply the</w:t>
      </w:r>
      <w:r>
        <w:rPr>
          <w:sz w:val="20"/>
        </w:rPr>
        <w:t xml:space="preserve"> 0th, 1st, 2nd, and 3rd laws of </w:t>
      </w:r>
      <w:r w:rsidRPr="00150AB5">
        <w:rPr>
          <w:sz w:val="20"/>
        </w:rPr>
        <w:t>thermodynamics, as well as conservation of mass, to a</w:t>
      </w:r>
      <w:r>
        <w:rPr>
          <w:sz w:val="20"/>
        </w:rPr>
        <w:t xml:space="preserve"> </w:t>
      </w:r>
      <w:r w:rsidRPr="00150AB5">
        <w:rPr>
          <w:sz w:val="20"/>
        </w:rPr>
        <w:t>range of classical thermodynamic systems and</w:t>
      </w:r>
      <w:r>
        <w:rPr>
          <w:sz w:val="20"/>
        </w:rPr>
        <w:t xml:space="preserve"> </w:t>
      </w:r>
      <w:r w:rsidRPr="00150AB5">
        <w:rPr>
          <w:sz w:val="20"/>
        </w:rPr>
        <w:t>phenomena. These include power and refrigeration</w:t>
      </w:r>
      <w:r>
        <w:rPr>
          <w:sz w:val="20"/>
        </w:rPr>
        <w:t xml:space="preserve"> </w:t>
      </w:r>
      <w:r w:rsidRPr="00150AB5">
        <w:rPr>
          <w:sz w:val="20"/>
        </w:rPr>
        <w:t>cycles, gas mixtures, ideal vapor-gas mixtures, air</w:t>
      </w:r>
      <w:r>
        <w:rPr>
          <w:sz w:val="20"/>
        </w:rPr>
        <w:t xml:space="preserve"> </w:t>
      </w:r>
      <w:r w:rsidRPr="00150AB5">
        <w:rPr>
          <w:sz w:val="20"/>
        </w:rPr>
        <w:t>conditioning, combustion, and chemical equilibrium.</w:t>
      </w:r>
      <w:r>
        <w:rPr>
          <w:sz w:val="20"/>
        </w:rPr>
        <w:t xml:space="preserve"> </w:t>
      </w:r>
      <w:r w:rsidRPr="0025724B">
        <w:rPr>
          <w:b/>
          <w:bCs/>
          <w:sz w:val="20"/>
        </w:rPr>
        <w:t>Prerequisites:</w:t>
      </w:r>
      <w:r w:rsidRPr="0025724B">
        <w:rPr>
          <w:sz w:val="20"/>
        </w:rPr>
        <w:t xml:space="preserve"> </w:t>
      </w:r>
      <w:r>
        <w:rPr>
          <w:sz w:val="20"/>
        </w:rPr>
        <w:t xml:space="preserve">(ME 1020) </w:t>
      </w:r>
      <w:r w:rsidRPr="00150AB5">
        <w:rPr>
          <w:sz w:val="20"/>
        </w:rPr>
        <w:t>and (ME</w:t>
      </w:r>
      <w:r>
        <w:rPr>
          <w:sz w:val="20"/>
        </w:rPr>
        <w:t xml:space="preserve"> </w:t>
      </w:r>
      <w:r w:rsidRPr="00150AB5">
        <w:rPr>
          <w:sz w:val="20"/>
        </w:rPr>
        <w:t>3310 or ME 5310)</w:t>
      </w:r>
      <w:r w:rsidR="00B7735A">
        <w:rPr>
          <w:sz w:val="20"/>
        </w:rPr>
        <w:t>.</w:t>
      </w:r>
    </w:p>
    <w:p w:rsidR="0025724B" w:rsidRPr="0025724B" w:rsidRDefault="0025724B" w:rsidP="0025724B">
      <w:pPr>
        <w:autoSpaceDE w:val="0"/>
        <w:autoSpaceDN w:val="0"/>
        <w:adjustRightInd w:val="0"/>
        <w:ind w:left="180"/>
        <w:rPr>
          <w:sz w:val="20"/>
        </w:rPr>
      </w:pPr>
    </w:p>
    <w:p w:rsidR="0025724B" w:rsidRPr="0025724B" w:rsidRDefault="0025724B" w:rsidP="0025724B">
      <w:pPr>
        <w:rPr>
          <w:sz w:val="20"/>
          <w:u w:val="single"/>
        </w:rPr>
      </w:pPr>
      <w:r w:rsidRPr="0025724B">
        <w:rPr>
          <w:sz w:val="20"/>
          <w:u w:val="single"/>
        </w:rPr>
        <w:t xml:space="preserve">WSU/ME </w:t>
      </w:r>
      <w:r>
        <w:rPr>
          <w:sz w:val="20"/>
          <w:u w:val="single"/>
        </w:rPr>
        <w:t>5</w:t>
      </w:r>
      <w:r w:rsidR="00AD5EAB">
        <w:rPr>
          <w:sz w:val="20"/>
          <w:u w:val="single"/>
        </w:rPr>
        <w:t>750</w:t>
      </w:r>
      <w:r w:rsidRPr="00150AB5">
        <w:rPr>
          <w:sz w:val="20"/>
          <w:u w:val="single"/>
        </w:rPr>
        <w:t xml:space="preserve"> – </w:t>
      </w:r>
      <w:r>
        <w:rPr>
          <w:sz w:val="20"/>
          <w:u w:val="single"/>
        </w:rPr>
        <w:t xml:space="preserve">Thermodynamics </w:t>
      </w:r>
      <w:r w:rsidR="00AD5EAB">
        <w:rPr>
          <w:sz w:val="20"/>
          <w:u w:val="single"/>
        </w:rPr>
        <w:t>of Materials</w:t>
      </w:r>
      <w:r>
        <w:rPr>
          <w:sz w:val="20"/>
          <w:u w:val="single"/>
        </w:rPr>
        <w:t xml:space="preserve"> </w:t>
      </w:r>
      <w:r w:rsidRPr="0025724B">
        <w:rPr>
          <w:sz w:val="20"/>
          <w:u w:val="single"/>
        </w:rPr>
        <w:t>(Credits: 3)</w:t>
      </w:r>
      <w:r w:rsidR="00AD5EAB">
        <w:rPr>
          <w:sz w:val="20"/>
          <w:u w:val="single"/>
        </w:rPr>
        <w:t xml:space="preserve"> (can be replaced with ME 5320)</w:t>
      </w:r>
    </w:p>
    <w:p w:rsidR="00AD5EAB" w:rsidRDefault="00AD5EAB" w:rsidP="00AD5EAB">
      <w:pPr>
        <w:autoSpaceDE w:val="0"/>
        <w:autoSpaceDN w:val="0"/>
        <w:adjustRightInd w:val="0"/>
        <w:ind w:left="180"/>
        <w:rPr>
          <w:sz w:val="20"/>
        </w:rPr>
      </w:pPr>
      <w:r w:rsidRPr="00150AB5">
        <w:rPr>
          <w:sz w:val="20"/>
        </w:rPr>
        <w:t>Application of classica</w:t>
      </w:r>
      <w:r>
        <w:rPr>
          <w:sz w:val="20"/>
        </w:rPr>
        <w:t xml:space="preserve">l thermodynamics to engineering </w:t>
      </w:r>
      <w:r w:rsidRPr="00150AB5">
        <w:rPr>
          <w:sz w:val="20"/>
        </w:rPr>
        <w:t>materials. Heats of formation and reaction; behavior of</w:t>
      </w:r>
      <w:r>
        <w:rPr>
          <w:sz w:val="20"/>
        </w:rPr>
        <w:t xml:space="preserve"> solutions; free energy </w:t>
      </w:r>
      <w:r w:rsidRPr="00150AB5">
        <w:rPr>
          <w:sz w:val="20"/>
        </w:rPr>
        <w:t>concepts; thermodynamic</w:t>
      </w:r>
      <w:r>
        <w:rPr>
          <w:sz w:val="20"/>
        </w:rPr>
        <w:t xml:space="preserve"> </w:t>
      </w:r>
      <w:r w:rsidRPr="00150AB5">
        <w:rPr>
          <w:sz w:val="20"/>
        </w:rPr>
        <w:t>fundamentals of phase equilibria.</w:t>
      </w:r>
      <w:r>
        <w:rPr>
          <w:sz w:val="20"/>
        </w:rPr>
        <w:t xml:space="preserve"> </w:t>
      </w:r>
      <w:r>
        <w:rPr>
          <w:b/>
          <w:bCs/>
          <w:sz w:val="20"/>
        </w:rPr>
        <w:t>Prerequisite</w:t>
      </w:r>
      <w:r w:rsidR="0025724B" w:rsidRPr="0025724B">
        <w:rPr>
          <w:b/>
          <w:bCs/>
          <w:sz w:val="20"/>
        </w:rPr>
        <w:t>:</w:t>
      </w:r>
      <w:r w:rsidR="0025724B" w:rsidRPr="0025724B">
        <w:rPr>
          <w:sz w:val="20"/>
        </w:rPr>
        <w:t xml:space="preserve"> </w:t>
      </w:r>
      <w:r w:rsidR="0025724B">
        <w:rPr>
          <w:sz w:val="20"/>
        </w:rPr>
        <w:t xml:space="preserve">(ME </w:t>
      </w:r>
      <w:r>
        <w:rPr>
          <w:sz w:val="20"/>
        </w:rPr>
        <w:t>2700</w:t>
      </w:r>
      <w:r w:rsidR="00B7735A">
        <w:rPr>
          <w:sz w:val="20"/>
        </w:rPr>
        <w:t>).</w:t>
      </w:r>
    </w:p>
    <w:p w:rsidR="00AD5EAB" w:rsidRPr="00AD5EAB" w:rsidRDefault="00AD5EAB" w:rsidP="00AD5EAB">
      <w:pPr>
        <w:autoSpaceDE w:val="0"/>
        <w:autoSpaceDN w:val="0"/>
        <w:adjustRightInd w:val="0"/>
        <w:ind w:left="180"/>
        <w:rPr>
          <w:sz w:val="20"/>
        </w:rPr>
      </w:pPr>
    </w:p>
    <w:p w:rsidR="00AD5EAB" w:rsidRPr="00AD5EAB" w:rsidRDefault="00AD5EAB" w:rsidP="00AD5EAB">
      <w:pPr>
        <w:pStyle w:val="ListParagraph"/>
        <w:ind w:left="0"/>
        <w:rPr>
          <w:sz w:val="20"/>
          <w:u w:val="single"/>
        </w:rPr>
      </w:pPr>
      <w:r w:rsidRPr="00AD5EAB">
        <w:rPr>
          <w:sz w:val="20"/>
          <w:u w:val="single"/>
        </w:rPr>
        <w:t xml:space="preserve">WSU/ME 5350 – Fluid Dynamics (Credits: 3) </w:t>
      </w:r>
    </w:p>
    <w:p w:rsidR="00AD5EAB" w:rsidRPr="00150AB5" w:rsidRDefault="00AD5EAB" w:rsidP="00AD5EAB">
      <w:pPr>
        <w:autoSpaceDE w:val="0"/>
        <w:autoSpaceDN w:val="0"/>
        <w:adjustRightInd w:val="0"/>
        <w:ind w:left="180"/>
        <w:rPr>
          <w:sz w:val="20"/>
        </w:rPr>
      </w:pPr>
      <w:r w:rsidRPr="00150AB5">
        <w:rPr>
          <w:sz w:val="20"/>
        </w:rPr>
        <w:t>Study of fluid properties, fluid statics, incompressible</w:t>
      </w:r>
      <w:r>
        <w:rPr>
          <w:sz w:val="20"/>
        </w:rPr>
        <w:t xml:space="preserve"> </w:t>
      </w:r>
      <w:r w:rsidRPr="00150AB5">
        <w:rPr>
          <w:sz w:val="20"/>
        </w:rPr>
        <w:t>flows, real fluid flows, and flow measurement.</w:t>
      </w:r>
      <w:r>
        <w:rPr>
          <w:sz w:val="20"/>
        </w:rPr>
        <w:t xml:space="preserve"> </w:t>
      </w:r>
      <w:r w:rsidRPr="0025724B">
        <w:rPr>
          <w:b/>
          <w:bCs/>
          <w:sz w:val="20"/>
        </w:rPr>
        <w:t>Prerequisites:</w:t>
      </w:r>
      <w:r w:rsidRPr="0025724B">
        <w:rPr>
          <w:sz w:val="20"/>
        </w:rPr>
        <w:t xml:space="preserve"> </w:t>
      </w:r>
      <w:r w:rsidR="00422BF4" w:rsidRPr="00150AB5">
        <w:rPr>
          <w:sz w:val="20"/>
        </w:rPr>
        <w:t>(ME</w:t>
      </w:r>
      <w:r w:rsidR="00422BF4">
        <w:rPr>
          <w:sz w:val="20"/>
        </w:rPr>
        <w:t xml:space="preserve"> 2210</w:t>
      </w:r>
      <w:r w:rsidR="00422BF4" w:rsidRPr="00150AB5">
        <w:rPr>
          <w:sz w:val="20"/>
        </w:rPr>
        <w:t>)</w:t>
      </w:r>
      <w:r w:rsidR="00422BF4">
        <w:rPr>
          <w:sz w:val="20"/>
        </w:rPr>
        <w:t xml:space="preserve"> and </w:t>
      </w:r>
      <w:r w:rsidRPr="00150AB5">
        <w:rPr>
          <w:sz w:val="20"/>
        </w:rPr>
        <w:t>(ME</w:t>
      </w:r>
      <w:r>
        <w:rPr>
          <w:sz w:val="20"/>
        </w:rPr>
        <w:t xml:space="preserve"> </w:t>
      </w:r>
      <w:r w:rsidRPr="00150AB5">
        <w:rPr>
          <w:sz w:val="20"/>
        </w:rPr>
        <w:t>3310 or ME 5310)</w:t>
      </w:r>
      <w:r w:rsidR="00B7735A">
        <w:rPr>
          <w:sz w:val="20"/>
        </w:rPr>
        <w:t>.</w:t>
      </w:r>
    </w:p>
    <w:p w:rsidR="00422BF4" w:rsidRPr="00AD5EAB" w:rsidRDefault="00422BF4" w:rsidP="00422BF4">
      <w:pPr>
        <w:autoSpaceDE w:val="0"/>
        <w:autoSpaceDN w:val="0"/>
        <w:adjustRightInd w:val="0"/>
        <w:ind w:left="180"/>
        <w:rPr>
          <w:sz w:val="20"/>
        </w:rPr>
      </w:pPr>
    </w:p>
    <w:p w:rsidR="00422BF4" w:rsidRPr="00B7735A" w:rsidRDefault="00422BF4" w:rsidP="00422BF4">
      <w:pPr>
        <w:pStyle w:val="ListParagraph"/>
        <w:ind w:left="0"/>
        <w:rPr>
          <w:sz w:val="20"/>
          <w:u w:val="single"/>
        </w:rPr>
      </w:pPr>
      <w:r w:rsidRPr="00B7735A">
        <w:rPr>
          <w:sz w:val="20"/>
          <w:u w:val="single"/>
        </w:rPr>
        <w:t xml:space="preserve">WSU/ME 5350 – </w:t>
      </w:r>
      <w:r w:rsidR="00B7735A" w:rsidRPr="00B7735A">
        <w:rPr>
          <w:sz w:val="20"/>
          <w:u w:val="single"/>
        </w:rPr>
        <w:t xml:space="preserve">Heat Transfer </w:t>
      </w:r>
      <w:r w:rsidRPr="00B7735A">
        <w:rPr>
          <w:sz w:val="20"/>
          <w:u w:val="single"/>
        </w:rPr>
        <w:t xml:space="preserve">(Credits: 3) </w:t>
      </w:r>
    </w:p>
    <w:p w:rsidR="00422BF4" w:rsidRPr="00B7735A" w:rsidRDefault="00B7735A" w:rsidP="00B7735A">
      <w:pPr>
        <w:autoSpaceDE w:val="0"/>
        <w:autoSpaceDN w:val="0"/>
        <w:adjustRightInd w:val="0"/>
        <w:ind w:left="180"/>
        <w:rPr>
          <w:color w:val="000000"/>
          <w:sz w:val="20"/>
        </w:rPr>
      </w:pPr>
      <w:r w:rsidRPr="00150AB5">
        <w:rPr>
          <w:sz w:val="20"/>
        </w:rPr>
        <w:t xml:space="preserve">Study of </w:t>
      </w:r>
      <w:r>
        <w:rPr>
          <w:sz w:val="20"/>
        </w:rPr>
        <w:t xml:space="preserve">the movement of energy due to a </w:t>
      </w:r>
      <w:r w:rsidRPr="00150AB5">
        <w:rPr>
          <w:sz w:val="20"/>
        </w:rPr>
        <w:t>temperature difference. The three modes of heat</w:t>
      </w:r>
      <w:r>
        <w:rPr>
          <w:sz w:val="20"/>
        </w:rPr>
        <w:t xml:space="preserve"> </w:t>
      </w:r>
      <w:r w:rsidRPr="00150AB5">
        <w:rPr>
          <w:sz w:val="20"/>
        </w:rPr>
        <w:t>transfer are investigated: conduction, convection, and</w:t>
      </w:r>
      <w:r>
        <w:rPr>
          <w:sz w:val="20"/>
        </w:rPr>
        <w:t xml:space="preserve"> </w:t>
      </w:r>
      <w:r w:rsidRPr="00150AB5">
        <w:rPr>
          <w:sz w:val="20"/>
        </w:rPr>
        <w:t>radiation. Detailed look at heat equation.</w:t>
      </w:r>
      <w:r>
        <w:rPr>
          <w:sz w:val="20"/>
        </w:rPr>
        <w:t xml:space="preserve"> </w:t>
      </w:r>
      <w:r w:rsidRPr="00B7735A">
        <w:rPr>
          <w:b/>
          <w:sz w:val="20"/>
        </w:rPr>
        <w:t>Prerequisites:</w:t>
      </w:r>
      <w:r w:rsidRPr="00150AB5">
        <w:rPr>
          <w:sz w:val="20"/>
        </w:rPr>
        <w:t xml:space="preserve"> (ME 1020</w:t>
      </w:r>
      <w:r>
        <w:rPr>
          <w:sz w:val="20"/>
        </w:rPr>
        <w:t>)</w:t>
      </w:r>
      <w:r w:rsidRPr="00150AB5">
        <w:rPr>
          <w:sz w:val="20"/>
        </w:rPr>
        <w:t xml:space="preserve"> and </w:t>
      </w:r>
      <w:r>
        <w:rPr>
          <w:sz w:val="20"/>
        </w:rPr>
        <w:t>(</w:t>
      </w:r>
      <w:r w:rsidRPr="00150AB5">
        <w:rPr>
          <w:sz w:val="20"/>
        </w:rPr>
        <w:t>ME 3350</w:t>
      </w:r>
      <w:r>
        <w:rPr>
          <w:sz w:val="20"/>
        </w:rPr>
        <w:t xml:space="preserve"> or ME 5350</w:t>
      </w:r>
      <w:r w:rsidRPr="00150AB5">
        <w:rPr>
          <w:sz w:val="20"/>
        </w:rPr>
        <w:t xml:space="preserve">) </w:t>
      </w:r>
      <w:r>
        <w:rPr>
          <w:sz w:val="20"/>
        </w:rPr>
        <w:t xml:space="preserve">and </w:t>
      </w:r>
      <w:r w:rsidRPr="00150AB5">
        <w:rPr>
          <w:sz w:val="20"/>
        </w:rPr>
        <w:t>(M</w:t>
      </w:r>
      <w:r>
        <w:rPr>
          <w:sz w:val="20"/>
        </w:rPr>
        <w:t>TH</w:t>
      </w:r>
      <w:r w:rsidRPr="00150AB5">
        <w:rPr>
          <w:sz w:val="20"/>
        </w:rPr>
        <w:t xml:space="preserve"> </w:t>
      </w:r>
      <w:r>
        <w:rPr>
          <w:sz w:val="20"/>
        </w:rPr>
        <w:t>2</w:t>
      </w:r>
      <w:r w:rsidRPr="00150AB5">
        <w:rPr>
          <w:sz w:val="20"/>
        </w:rPr>
        <w:t>350</w:t>
      </w:r>
      <w:r>
        <w:rPr>
          <w:sz w:val="20"/>
        </w:rPr>
        <w:t>).</w:t>
      </w:r>
    </w:p>
    <w:p w:rsidR="00B7735A" w:rsidRPr="00B7735A" w:rsidRDefault="00B7735A" w:rsidP="00B7735A">
      <w:pPr>
        <w:pStyle w:val="ListParagraph"/>
        <w:autoSpaceDE w:val="0"/>
        <w:autoSpaceDN w:val="0"/>
        <w:adjustRightInd w:val="0"/>
        <w:ind w:left="1800"/>
        <w:rPr>
          <w:sz w:val="20"/>
        </w:rPr>
      </w:pPr>
    </w:p>
    <w:p w:rsidR="00B7735A" w:rsidRPr="00B7735A" w:rsidRDefault="00B7735A" w:rsidP="00B7735A">
      <w:pPr>
        <w:rPr>
          <w:sz w:val="20"/>
          <w:u w:val="single"/>
        </w:rPr>
      </w:pPr>
      <w:r w:rsidRPr="00B7735A">
        <w:rPr>
          <w:sz w:val="20"/>
          <w:u w:val="single"/>
        </w:rPr>
        <w:t xml:space="preserve">WSU/ME 2700 – </w:t>
      </w:r>
      <w:r w:rsidRPr="00B7735A">
        <w:rPr>
          <w:rFonts w:ascii="AndaleWT" w:hAnsi="AndaleWT" w:cs="AndaleWT"/>
          <w:sz w:val="21"/>
          <w:szCs w:val="21"/>
          <w:u w:val="single"/>
        </w:rPr>
        <w:t>Structure and Properties of Materials I</w:t>
      </w:r>
      <w:r w:rsidRPr="00B7735A">
        <w:rPr>
          <w:sz w:val="20"/>
          <w:u w:val="single"/>
        </w:rPr>
        <w:t xml:space="preserve"> (Credits: 3) </w:t>
      </w:r>
    </w:p>
    <w:p w:rsidR="00B7735A" w:rsidRPr="00150AB5" w:rsidRDefault="00B7735A" w:rsidP="00B7735A">
      <w:pPr>
        <w:ind w:left="180"/>
        <w:rPr>
          <w:sz w:val="20"/>
        </w:rPr>
      </w:pPr>
      <w:r w:rsidRPr="00B7735A">
        <w:rPr>
          <w:rFonts w:ascii="AndaleWT" w:hAnsi="AndaleWT" w:cs="AndaleWT"/>
          <w:sz w:val="20"/>
        </w:rPr>
        <w:t>This course covers the fundamentals of the structures</w:t>
      </w:r>
      <w:r>
        <w:rPr>
          <w:sz w:val="20"/>
        </w:rPr>
        <w:t xml:space="preserve"> </w:t>
      </w:r>
      <w:r>
        <w:rPr>
          <w:rFonts w:ascii="AndaleWT" w:hAnsi="AndaleWT" w:cs="AndaleWT"/>
          <w:sz w:val="20"/>
        </w:rPr>
        <w:t>of solids and their effect on the mechanical properties</w:t>
      </w:r>
      <w:r>
        <w:rPr>
          <w:sz w:val="20"/>
        </w:rPr>
        <w:t xml:space="preserve"> </w:t>
      </w:r>
      <w:r>
        <w:rPr>
          <w:rFonts w:ascii="AndaleWT" w:hAnsi="AndaleWT" w:cs="AndaleWT"/>
          <w:sz w:val="20"/>
        </w:rPr>
        <w:t>of metals, polymers, and ceramics. Additional topics</w:t>
      </w:r>
      <w:r>
        <w:rPr>
          <w:sz w:val="20"/>
        </w:rPr>
        <w:t xml:space="preserve"> </w:t>
      </w:r>
      <w:r>
        <w:rPr>
          <w:rFonts w:ascii="AndaleWT" w:hAnsi="AndaleWT" w:cs="AndaleWT"/>
          <w:sz w:val="20"/>
        </w:rPr>
        <w:t>include phase diagrams and heat treatment. An</w:t>
      </w:r>
      <w:r>
        <w:rPr>
          <w:sz w:val="20"/>
        </w:rPr>
        <w:t xml:space="preserve"> </w:t>
      </w:r>
      <w:r>
        <w:rPr>
          <w:rFonts w:ascii="AndaleWT" w:hAnsi="AndaleWT" w:cs="AndaleWT"/>
          <w:sz w:val="20"/>
        </w:rPr>
        <w:t>overview of engineering materials is also presented.</w:t>
      </w:r>
      <w:r>
        <w:rPr>
          <w:sz w:val="20"/>
        </w:rPr>
        <w:t xml:space="preserve"> </w:t>
      </w:r>
      <w:r w:rsidRPr="00B7735A">
        <w:rPr>
          <w:rFonts w:ascii="AndaleWT" w:hAnsi="AndaleWT" w:cs="AndaleWT"/>
          <w:b/>
          <w:sz w:val="20"/>
        </w:rPr>
        <w:t>Prerequisites:</w:t>
      </w:r>
      <w:r>
        <w:rPr>
          <w:rFonts w:ascii="AndaleWT" w:hAnsi="AndaleWT" w:cs="AndaleWT"/>
          <w:sz w:val="20"/>
        </w:rPr>
        <w:t xml:space="preserve"> (CHM 1210 and PHY 2401).</w:t>
      </w:r>
    </w:p>
    <w:p w:rsidR="00CF10B5" w:rsidRPr="00150AB5" w:rsidRDefault="00CF10B5" w:rsidP="00CF10B5">
      <w:pPr>
        <w:jc w:val="both"/>
        <w:rPr>
          <w:bCs/>
          <w:sz w:val="20"/>
        </w:rPr>
      </w:pPr>
    </w:p>
    <w:p w:rsidR="00CF10B5" w:rsidRPr="00150AB5" w:rsidRDefault="00CF10B5" w:rsidP="00CF10B5">
      <w:pPr>
        <w:ind w:left="360" w:hanging="360"/>
        <w:rPr>
          <w:sz w:val="20"/>
          <w:u w:val="single"/>
        </w:rPr>
      </w:pPr>
      <w:r w:rsidRPr="00150AB5">
        <w:rPr>
          <w:b/>
          <w:bCs/>
          <w:sz w:val="20"/>
          <w:u w:val="single"/>
        </w:rPr>
        <w:t>ADVANCED THERMODYNAMICS COURSE (</w:t>
      </w:r>
      <w:r w:rsidR="003D6B4B">
        <w:rPr>
          <w:b/>
          <w:bCs/>
          <w:sz w:val="20"/>
          <w:u w:val="single"/>
        </w:rPr>
        <w:t>1</w:t>
      </w:r>
      <w:r w:rsidRPr="00150AB5">
        <w:rPr>
          <w:b/>
          <w:bCs/>
          <w:sz w:val="20"/>
          <w:u w:val="single"/>
        </w:rPr>
        <w:t xml:space="preserve"> required)</w:t>
      </w:r>
    </w:p>
    <w:p w:rsidR="00150AB5" w:rsidRDefault="00150AB5" w:rsidP="00150AB5">
      <w:pPr>
        <w:rPr>
          <w:sz w:val="20"/>
          <w:u w:val="single"/>
        </w:rPr>
      </w:pPr>
    </w:p>
    <w:p w:rsidR="00150AB5" w:rsidRPr="00150AB5" w:rsidRDefault="00CF10B5" w:rsidP="00150AB5">
      <w:pPr>
        <w:rPr>
          <w:sz w:val="20"/>
          <w:u w:val="single"/>
        </w:rPr>
      </w:pPr>
      <w:r w:rsidRPr="00150AB5">
        <w:rPr>
          <w:sz w:val="20"/>
          <w:u w:val="single"/>
        </w:rPr>
        <w:t xml:space="preserve">WSU/ME 7500 – Advanced Thermodynamics </w:t>
      </w:r>
      <w:r w:rsidR="00150AB5" w:rsidRPr="00150AB5">
        <w:rPr>
          <w:sz w:val="20"/>
          <w:u w:val="single"/>
        </w:rPr>
        <w:t>(Credits: 3)</w:t>
      </w:r>
    </w:p>
    <w:p w:rsidR="00150AB5" w:rsidRPr="0025724B" w:rsidRDefault="00150AB5" w:rsidP="00150AB5">
      <w:pPr>
        <w:ind w:left="180"/>
        <w:rPr>
          <w:sz w:val="20"/>
        </w:rPr>
      </w:pPr>
      <w:r w:rsidRPr="00150AB5">
        <w:rPr>
          <w:sz w:val="20"/>
        </w:rPr>
        <w:t xml:space="preserve">Thermodynamics is studied from both the classical (macroscopic) and statistical (microscopic) viewpoints with emphasis on statistical thermodynamics. Property relationships, Maxwell relations, partition functions, distribution functions, kinetic theory and the Boltzmann transport equation are discussed. </w:t>
      </w:r>
      <w:r w:rsidRPr="0025724B">
        <w:rPr>
          <w:b/>
          <w:bCs/>
          <w:sz w:val="20"/>
        </w:rPr>
        <w:t>Prerequisites:</w:t>
      </w:r>
      <w:r w:rsidRPr="0025724B">
        <w:rPr>
          <w:sz w:val="20"/>
        </w:rPr>
        <w:t xml:space="preserve"> (ME</w:t>
      </w:r>
      <w:r w:rsidR="0047375A">
        <w:rPr>
          <w:sz w:val="20"/>
        </w:rPr>
        <w:t xml:space="preserve"> 3320 or ME 5320 or </w:t>
      </w:r>
      <w:r w:rsidRPr="0025724B">
        <w:rPr>
          <w:sz w:val="20"/>
        </w:rPr>
        <w:t>ME 3750 or ME 5750)</w:t>
      </w:r>
      <w:r w:rsidR="009F33A4" w:rsidRPr="0025724B">
        <w:rPr>
          <w:sz w:val="20"/>
        </w:rPr>
        <w:t>.</w:t>
      </w:r>
    </w:p>
    <w:p w:rsidR="00150AB5" w:rsidRPr="0025724B" w:rsidRDefault="00150AB5" w:rsidP="00150AB5">
      <w:pPr>
        <w:ind w:left="180"/>
        <w:rPr>
          <w:sz w:val="20"/>
        </w:rPr>
      </w:pPr>
    </w:p>
    <w:p w:rsidR="00CF10B5" w:rsidRPr="00150AB5" w:rsidRDefault="00CF10B5" w:rsidP="00150AB5">
      <w:pPr>
        <w:rPr>
          <w:sz w:val="20"/>
          <w:u w:val="single"/>
        </w:rPr>
      </w:pPr>
      <w:r w:rsidRPr="00150AB5">
        <w:rPr>
          <w:sz w:val="20"/>
          <w:u w:val="single"/>
        </w:rPr>
        <w:t>UD/RCL 511 – Advanced Thermodynamics</w:t>
      </w:r>
      <w:r w:rsidR="00150AB5">
        <w:rPr>
          <w:sz w:val="20"/>
          <w:u w:val="single"/>
        </w:rPr>
        <w:t xml:space="preserve"> </w:t>
      </w:r>
      <w:r w:rsidR="00150AB5" w:rsidRPr="00150AB5">
        <w:rPr>
          <w:sz w:val="20"/>
          <w:u w:val="single"/>
        </w:rPr>
        <w:t>(Credits: 3)</w:t>
      </w:r>
    </w:p>
    <w:p w:rsidR="00150AB5" w:rsidRDefault="00150AB5" w:rsidP="00150AB5">
      <w:pPr>
        <w:ind w:left="180"/>
        <w:rPr>
          <w:sz w:val="20"/>
        </w:rPr>
      </w:pPr>
      <w:r w:rsidRPr="00150AB5">
        <w:rPr>
          <w:sz w:val="20"/>
        </w:rPr>
        <w:t xml:space="preserve">Equilibrium, first law, second law, state principle, and zeroth law; development of entropy and temperature from availability concepts; chemical potential, chemical equilibrium, and phase equilibrium. Thermodynamics of irreversible processes; Onsager reciprocal relations; application of these concepts to direct energy conversion. </w:t>
      </w:r>
      <w:r w:rsidRPr="00150AB5">
        <w:rPr>
          <w:b/>
          <w:sz w:val="20"/>
        </w:rPr>
        <w:t>Prerequisites:</w:t>
      </w:r>
      <w:r w:rsidRPr="00150AB5">
        <w:rPr>
          <w:sz w:val="20"/>
        </w:rPr>
        <w:t xml:space="preserve"> </w:t>
      </w:r>
      <w:r w:rsidR="0047375A">
        <w:rPr>
          <w:sz w:val="20"/>
        </w:rPr>
        <w:t xml:space="preserve">(ME 3320 or ME 5320 or </w:t>
      </w:r>
      <w:r w:rsidR="009F33A4" w:rsidRPr="009F33A4">
        <w:rPr>
          <w:sz w:val="20"/>
        </w:rPr>
        <w:t>ME 3750 or ME 5750)</w:t>
      </w:r>
      <w:r w:rsidR="009F33A4">
        <w:rPr>
          <w:sz w:val="20"/>
        </w:rPr>
        <w:t>.</w:t>
      </w:r>
    </w:p>
    <w:p w:rsidR="00150AB5" w:rsidRPr="00150AB5" w:rsidRDefault="00150AB5" w:rsidP="00150AB5">
      <w:pPr>
        <w:rPr>
          <w:sz w:val="20"/>
        </w:rPr>
      </w:pPr>
    </w:p>
    <w:p w:rsidR="00CF10B5" w:rsidRPr="00150AB5" w:rsidRDefault="00CF10B5" w:rsidP="00150AB5">
      <w:pPr>
        <w:rPr>
          <w:sz w:val="20"/>
          <w:u w:val="single"/>
        </w:rPr>
      </w:pPr>
      <w:r w:rsidRPr="00150AB5">
        <w:rPr>
          <w:sz w:val="20"/>
          <w:u w:val="single"/>
        </w:rPr>
        <w:t>UD/CME 5</w:t>
      </w:r>
      <w:r w:rsidR="00851A61">
        <w:rPr>
          <w:sz w:val="20"/>
          <w:u w:val="single"/>
        </w:rPr>
        <w:t>15 – Statistical</w:t>
      </w:r>
      <w:r w:rsidRPr="00150AB5">
        <w:rPr>
          <w:sz w:val="20"/>
          <w:u w:val="single"/>
        </w:rPr>
        <w:t xml:space="preserve"> Thermodynamics</w:t>
      </w:r>
      <w:r w:rsidR="00150AB5">
        <w:rPr>
          <w:sz w:val="20"/>
          <w:u w:val="single"/>
        </w:rPr>
        <w:t xml:space="preserve"> </w:t>
      </w:r>
      <w:r w:rsidR="00150AB5" w:rsidRPr="00150AB5">
        <w:rPr>
          <w:sz w:val="20"/>
          <w:u w:val="single"/>
        </w:rPr>
        <w:t>(Credits: 3)</w:t>
      </w:r>
    </w:p>
    <w:p w:rsidR="009F33A4" w:rsidRPr="00851A61" w:rsidRDefault="00851A61" w:rsidP="00851A61">
      <w:pPr>
        <w:ind w:left="180"/>
        <w:rPr>
          <w:sz w:val="20"/>
        </w:rPr>
      </w:pPr>
      <w:r w:rsidRPr="00851A61">
        <w:rPr>
          <w:sz w:val="20"/>
        </w:rPr>
        <w:t xml:space="preserve">Microscopic thermodynamics; Boltzmann, Bose-Einstein, Fermi-Dirac statistics; statistical interpretation of thermodynamic quantities. Applications to perfect and real gases, liquids, crystalline solids, and thermal radiation. </w:t>
      </w:r>
      <w:r w:rsidRPr="00150AB5">
        <w:rPr>
          <w:b/>
          <w:sz w:val="20"/>
        </w:rPr>
        <w:t>Prerequisites:</w:t>
      </w:r>
      <w:r w:rsidRPr="00150AB5">
        <w:rPr>
          <w:sz w:val="20"/>
        </w:rPr>
        <w:t xml:space="preserve"> </w:t>
      </w:r>
      <w:r>
        <w:rPr>
          <w:sz w:val="20"/>
        </w:rPr>
        <w:t xml:space="preserve">(ME 3320 or ME 5320 or </w:t>
      </w:r>
      <w:r w:rsidRPr="009F33A4">
        <w:rPr>
          <w:sz w:val="20"/>
        </w:rPr>
        <w:t>ME 3750 or ME 5750)</w:t>
      </w:r>
      <w:r>
        <w:rPr>
          <w:sz w:val="20"/>
        </w:rPr>
        <w:t xml:space="preserve"> and </w:t>
      </w:r>
      <w:r w:rsidRPr="00150AB5">
        <w:rPr>
          <w:sz w:val="20"/>
        </w:rPr>
        <w:t>(M</w:t>
      </w:r>
      <w:r>
        <w:rPr>
          <w:sz w:val="20"/>
        </w:rPr>
        <w:t>TH</w:t>
      </w:r>
      <w:r w:rsidRPr="00150AB5">
        <w:rPr>
          <w:sz w:val="20"/>
        </w:rPr>
        <w:t xml:space="preserve"> </w:t>
      </w:r>
      <w:r>
        <w:rPr>
          <w:sz w:val="20"/>
        </w:rPr>
        <w:t>2</w:t>
      </w:r>
      <w:r w:rsidRPr="00150AB5">
        <w:rPr>
          <w:sz w:val="20"/>
        </w:rPr>
        <w:t>350</w:t>
      </w:r>
      <w:r>
        <w:rPr>
          <w:sz w:val="20"/>
        </w:rPr>
        <w:t>).</w:t>
      </w:r>
    </w:p>
    <w:p w:rsidR="00150AB5" w:rsidRPr="00150AB5" w:rsidRDefault="00150AB5" w:rsidP="009F33A4">
      <w:pPr>
        <w:ind w:left="180"/>
        <w:rPr>
          <w:sz w:val="20"/>
        </w:rPr>
      </w:pPr>
    </w:p>
    <w:p w:rsidR="00CF10B5" w:rsidRPr="00150AB5" w:rsidRDefault="00CF10B5" w:rsidP="00150AB5">
      <w:pPr>
        <w:rPr>
          <w:sz w:val="20"/>
          <w:u w:val="single"/>
        </w:rPr>
      </w:pPr>
      <w:r w:rsidRPr="00150AB5">
        <w:rPr>
          <w:sz w:val="20"/>
          <w:u w:val="single"/>
        </w:rPr>
        <w:t>AFIT/PHYS 635 – Thermal Physics</w:t>
      </w:r>
      <w:r w:rsidR="00150AB5">
        <w:rPr>
          <w:sz w:val="20"/>
          <w:u w:val="single"/>
        </w:rPr>
        <w:t xml:space="preserve"> (</w:t>
      </w:r>
      <w:r w:rsidR="00FD538F">
        <w:rPr>
          <w:sz w:val="20"/>
          <w:u w:val="single"/>
        </w:rPr>
        <w:t>Credits: 2.6</w:t>
      </w:r>
      <w:r w:rsidR="00150AB5">
        <w:rPr>
          <w:sz w:val="20"/>
          <w:u w:val="single"/>
        </w:rPr>
        <w:t xml:space="preserve"> </w:t>
      </w:r>
      <w:r w:rsidR="00FD538F">
        <w:rPr>
          <w:sz w:val="20"/>
          <w:u w:val="single"/>
        </w:rPr>
        <w:t>which equals 4 quarter credits</w:t>
      </w:r>
      <w:r w:rsidR="00150AB5" w:rsidRPr="00150AB5">
        <w:rPr>
          <w:sz w:val="20"/>
          <w:u w:val="single"/>
        </w:rPr>
        <w:t>)</w:t>
      </w:r>
    </w:p>
    <w:p w:rsidR="009F33A4" w:rsidRPr="00150AB5" w:rsidRDefault="009F33A4" w:rsidP="0025724B">
      <w:pPr>
        <w:tabs>
          <w:tab w:val="left" w:pos="180"/>
        </w:tabs>
        <w:ind w:left="180"/>
        <w:rPr>
          <w:sz w:val="20"/>
        </w:rPr>
      </w:pPr>
      <w:r w:rsidRPr="00150AB5">
        <w:rPr>
          <w:sz w:val="20"/>
        </w:rPr>
        <w:t xml:space="preserve">Treats statistical mechanics and thermodynamics. Topics include statistical methods, statistical thermodynamics with applications, ensemble theory, Maxwell-Boltzmann, Fermi-Dirac and Bose-Einstein statistics with applications.   </w:t>
      </w:r>
      <w:r w:rsidRPr="00150AB5">
        <w:rPr>
          <w:b/>
          <w:sz w:val="20"/>
        </w:rPr>
        <w:t>Prerequisites:</w:t>
      </w:r>
      <w:r w:rsidRPr="00150AB5">
        <w:rPr>
          <w:sz w:val="20"/>
        </w:rPr>
        <w:t xml:space="preserve"> </w:t>
      </w:r>
      <w:r w:rsidR="00FD538F">
        <w:rPr>
          <w:sz w:val="20"/>
        </w:rPr>
        <w:t>(</w:t>
      </w:r>
      <w:r>
        <w:rPr>
          <w:sz w:val="20"/>
        </w:rPr>
        <w:t>AFIT/</w:t>
      </w:r>
      <w:r w:rsidRPr="00150AB5">
        <w:rPr>
          <w:sz w:val="20"/>
        </w:rPr>
        <w:t>PHYS</w:t>
      </w:r>
      <w:r>
        <w:rPr>
          <w:sz w:val="20"/>
        </w:rPr>
        <w:t xml:space="preserve"> </w:t>
      </w:r>
      <w:r w:rsidRPr="00150AB5">
        <w:rPr>
          <w:sz w:val="20"/>
        </w:rPr>
        <w:t>556</w:t>
      </w:r>
      <w:r w:rsidR="00FD538F">
        <w:rPr>
          <w:sz w:val="20"/>
        </w:rPr>
        <w:t xml:space="preserve"> or AFIT/</w:t>
      </w:r>
      <w:r w:rsidR="00FD538F" w:rsidRPr="00150AB5">
        <w:rPr>
          <w:sz w:val="20"/>
        </w:rPr>
        <w:t>PHYS</w:t>
      </w:r>
      <w:r w:rsidR="00FD538F">
        <w:rPr>
          <w:sz w:val="20"/>
        </w:rPr>
        <w:t xml:space="preserve"> 655 or</w:t>
      </w:r>
      <w:r w:rsidR="00FD538F" w:rsidRPr="00150AB5">
        <w:rPr>
          <w:sz w:val="20"/>
        </w:rPr>
        <w:t xml:space="preserve"> </w:t>
      </w:r>
      <w:r w:rsidRPr="00150AB5">
        <w:rPr>
          <w:sz w:val="20"/>
        </w:rPr>
        <w:t>PHY</w:t>
      </w:r>
      <w:r w:rsidR="003E7741">
        <w:rPr>
          <w:sz w:val="20"/>
        </w:rPr>
        <w:t xml:space="preserve"> </w:t>
      </w:r>
      <w:r w:rsidRPr="00150AB5">
        <w:rPr>
          <w:sz w:val="20"/>
        </w:rPr>
        <w:t>46</w:t>
      </w:r>
      <w:r w:rsidR="00FD538F">
        <w:rPr>
          <w:sz w:val="20"/>
        </w:rPr>
        <w:t>0</w:t>
      </w:r>
      <w:r w:rsidRPr="00150AB5">
        <w:rPr>
          <w:sz w:val="20"/>
        </w:rPr>
        <w:t xml:space="preserve">0 </w:t>
      </w:r>
      <w:r w:rsidR="00FD538F">
        <w:rPr>
          <w:sz w:val="20"/>
        </w:rPr>
        <w:t xml:space="preserve">or PHY </w:t>
      </w:r>
      <w:r w:rsidR="003E7741">
        <w:rPr>
          <w:sz w:val="20"/>
        </w:rPr>
        <w:t>6600</w:t>
      </w:r>
      <w:r w:rsidR="00FD538F">
        <w:rPr>
          <w:sz w:val="20"/>
        </w:rPr>
        <w:t xml:space="preserve"> </w:t>
      </w:r>
      <w:r w:rsidR="003E7741">
        <w:rPr>
          <w:sz w:val="20"/>
        </w:rPr>
        <w:t>{</w:t>
      </w:r>
      <w:r w:rsidR="00FD538F">
        <w:rPr>
          <w:sz w:val="20"/>
        </w:rPr>
        <w:t>A</w:t>
      </w:r>
      <w:r w:rsidRPr="00150AB5">
        <w:rPr>
          <w:sz w:val="20"/>
        </w:rPr>
        <w:t xml:space="preserve"> quantum mechanics</w:t>
      </w:r>
      <w:r w:rsidR="00FD538F">
        <w:rPr>
          <w:sz w:val="20"/>
        </w:rPr>
        <w:t xml:space="preserve"> course is required</w:t>
      </w:r>
      <w:r w:rsidR="003E7741">
        <w:rPr>
          <w:sz w:val="20"/>
        </w:rPr>
        <w:t>}</w:t>
      </w:r>
      <w:r w:rsidRPr="00150AB5">
        <w:rPr>
          <w:sz w:val="20"/>
        </w:rPr>
        <w:t>).</w:t>
      </w:r>
    </w:p>
    <w:p w:rsidR="00CF10B5" w:rsidRPr="00150AB5" w:rsidRDefault="00CF10B5" w:rsidP="00CF10B5">
      <w:pPr>
        <w:ind w:left="1080"/>
        <w:rPr>
          <w:sz w:val="20"/>
        </w:rPr>
      </w:pPr>
    </w:p>
    <w:p w:rsidR="00ED1B2B" w:rsidRDefault="00ED1B2B" w:rsidP="00CF10B5">
      <w:pPr>
        <w:ind w:left="360" w:hanging="360"/>
        <w:rPr>
          <w:b/>
          <w:bCs/>
          <w:sz w:val="20"/>
          <w:u w:val="single"/>
        </w:rPr>
      </w:pPr>
    </w:p>
    <w:p w:rsidR="00ED1B2B" w:rsidRDefault="00ED1B2B" w:rsidP="00CF10B5">
      <w:pPr>
        <w:ind w:left="360" w:hanging="360"/>
        <w:rPr>
          <w:b/>
          <w:bCs/>
          <w:sz w:val="20"/>
          <w:u w:val="single"/>
        </w:rPr>
      </w:pPr>
    </w:p>
    <w:p w:rsidR="00ED1B2B" w:rsidRDefault="00ED1B2B" w:rsidP="00CF10B5">
      <w:pPr>
        <w:ind w:left="360" w:hanging="360"/>
        <w:rPr>
          <w:b/>
          <w:bCs/>
          <w:sz w:val="20"/>
          <w:u w:val="single"/>
        </w:rPr>
      </w:pPr>
    </w:p>
    <w:p w:rsidR="00ED1B2B" w:rsidRDefault="00ED1B2B" w:rsidP="00CF10B5">
      <w:pPr>
        <w:ind w:left="360" w:hanging="360"/>
        <w:rPr>
          <w:b/>
          <w:bCs/>
          <w:sz w:val="20"/>
          <w:u w:val="single"/>
        </w:rPr>
      </w:pPr>
    </w:p>
    <w:p w:rsidR="00ED1B2B" w:rsidRDefault="00ED1B2B" w:rsidP="00CF10B5">
      <w:pPr>
        <w:ind w:left="360" w:hanging="360"/>
        <w:rPr>
          <w:b/>
          <w:bCs/>
          <w:sz w:val="20"/>
          <w:u w:val="single"/>
        </w:rPr>
      </w:pPr>
    </w:p>
    <w:p w:rsidR="00CF10B5" w:rsidRPr="00150AB5" w:rsidRDefault="00CF10B5" w:rsidP="00CF10B5">
      <w:pPr>
        <w:ind w:left="360" w:hanging="360"/>
        <w:rPr>
          <w:sz w:val="20"/>
          <w:u w:val="single"/>
        </w:rPr>
      </w:pPr>
      <w:r w:rsidRPr="00150AB5">
        <w:rPr>
          <w:b/>
          <w:bCs/>
          <w:sz w:val="20"/>
          <w:u w:val="single"/>
        </w:rPr>
        <w:t>RENEWABLE AND CLEAN ENERGY COURSES (</w:t>
      </w:r>
      <w:r w:rsidR="003D6B4B">
        <w:rPr>
          <w:b/>
          <w:bCs/>
          <w:sz w:val="20"/>
          <w:u w:val="single"/>
        </w:rPr>
        <w:t>3</w:t>
      </w:r>
      <w:r w:rsidRPr="00150AB5">
        <w:rPr>
          <w:b/>
          <w:bCs/>
          <w:sz w:val="20"/>
          <w:u w:val="single"/>
        </w:rPr>
        <w:t xml:space="preserve"> required)</w:t>
      </w:r>
      <w:r w:rsidRPr="00150AB5">
        <w:rPr>
          <w:sz w:val="20"/>
          <w:u w:val="single"/>
        </w:rPr>
        <w:t xml:space="preserve"> </w:t>
      </w:r>
    </w:p>
    <w:p w:rsidR="00ED1B2B" w:rsidRDefault="00ED1B2B" w:rsidP="00FD538F">
      <w:pPr>
        <w:rPr>
          <w:rFonts w:ascii="Symbol" w:hAnsi="Symbol"/>
          <w:sz w:val="20"/>
        </w:rPr>
      </w:pPr>
    </w:p>
    <w:p w:rsidR="00FD538F" w:rsidRPr="00FD538F" w:rsidRDefault="00FD538F" w:rsidP="00FD538F">
      <w:pPr>
        <w:rPr>
          <w:sz w:val="20"/>
        </w:rPr>
      </w:pPr>
      <w:r w:rsidRPr="00FD538F">
        <w:rPr>
          <w:rFonts w:ascii="Symbol" w:hAnsi="Symbol"/>
          <w:sz w:val="20"/>
        </w:rPr>
        <w:t></w:t>
      </w:r>
      <w:r w:rsidRPr="00FD538F">
        <w:rPr>
          <w:rFonts w:ascii="Symbol" w:hAnsi="Symbol"/>
          <w:sz w:val="20"/>
        </w:rPr>
        <w:t></w:t>
      </w:r>
      <w:r w:rsidRPr="00FD538F">
        <w:rPr>
          <w:b/>
          <w:bCs/>
          <w:sz w:val="20"/>
        </w:rPr>
        <w:t>Renewable Energy</w:t>
      </w:r>
    </w:p>
    <w:p w:rsidR="00ED1B2B" w:rsidRDefault="00CF10B5" w:rsidP="00ED1B2B">
      <w:pPr>
        <w:rPr>
          <w:sz w:val="20"/>
          <w:u w:val="single"/>
        </w:rPr>
      </w:pPr>
      <w:r w:rsidRPr="00B53199">
        <w:rPr>
          <w:sz w:val="20"/>
          <w:u w:val="single"/>
        </w:rPr>
        <w:t>WSU-CSU/ME 6520  –  Hydropower</w:t>
      </w:r>
      <w:r w:rsidR="00B53199" w:rsidRPr="00B53199">
        <w:rPr>
          <w:sz w:val="20"/>
          <w:u w:val="single"/>
        </w:rPr>
        <w:t xml:space="preserve"> (Credits: 3)</w:t>
      </w:r>
    </w:p>
    <w:p w:rsidR="00B53199" w:rsidRPr="00ED1B2B" w:rsidRDefault="00B53199" w:rsidP="00925575">
      <w:pPr>
        <w:ind w:left="180"/>
        <w:rPr>
          <w:sz w:val="20"/>
          <w:u w:val="single"/>
        </w:rPr>
      </w:pPr>
      <w:r w:rsidRPr="00150AB5">
        <w:rPr>
          <w:sz w:val="20"/>
        </w:rPr>
        <w:t>Topics covered are hydraulics of turbomachines for</w:t>
      </w:r>
      <w:r w:rsidR="00ED1B2B">
        <w:rPr>
          <w:sz w:val="20"/>
        </w:rPr>
        <w:t xml:space="preserve"> </w:t>
      </w:r>
      <w:r w:rsidRPr="00150AB5">
        <w:rPr>
          <w:sz w:val="20"/>
        </w:rPr>
        <w:t>power generation, hydrologic analysis for hydropower</w:t>
      </w:r>
      <w:r w:rsidR="00ED1B2B">
        <w:rPr>
          <w:sz w:val="20"/>
        </w:rPr>
        <w:t xml:space="preserve"> </w:t>
      </w:r>
      <w:r w:rsidRPr="00150AB5">
        <w:rPr>
          <w:sz w:val="20"/>
        </w:rPr>
        <w:t>development for run-of the river systems and reservoir</w:t>
      </w:r>
      <w:r w:rsidR="00ED1B2B">
        <w:rPr>
          <w:sz w:val="20"/>
        </w:rPr>
        <w:t xml:space="preserve"> </w:t>
      </w:r>
      <w:r w:rsidRPr="00150AB5">
        <w:rPr>
          <w:sz w:val="20"/>
        </w:rPr>
        <w:t>systems, dams and environmental impacts,</w:t>
      </w:r>
      <w:r w:rsidR="00ED1B2B">
        <w:rPr>
          <w:sz w:val="20"/>
        </w:rPr>
        <w:t xml:space="preserve"> </w:t>
      </w:r>
      <w:r w:rsidRPr="00150AB5">
        <w:rPr>
          <w:sz w:val="20"/>
        </w:rPr>
        <w:t>environmental impact assessment, operations of</w:t>
      </w:r>
      <w:r w:rsidR="00ED1B2B">
        <w:rPr>
          <w:sz w:val="20"/>
        </w:rPr>
        <w:t xml:space="preserve"> reservoir </w:t>
      </w:r>
      <w:r w:rsidRPr="00150AB5">
        <w:rPr>
          <w:sz w:val="20"/>
        </w:rPr>
        <w:t>systems, and economics of hydropower</w:t>
      </w:r>
      <w:r w:rsidR="00ED1B2B">
        <w:rPr>
          <w:sz w:val="20"/>
        </w:rPr>
        <w:t xml:space="preserve"> </w:t>
      </w:r>
      <w:r w:rsidRPr="00150AB5">
        <w:rPr>
          <w:sz w:val="20"/>
        </w:rPr>
        <w:t>generation.</w:t>
      </w:r>
      <w:r w:rsidR="00ED1B2B">
        <w:rPr>
          <w:sz w:val="20"/>
        </w:rPr>
        <w:t xml:space="preserve"> </w:t>
      </w:r>
      <w:r w:rsidR="00ED1B2B">
        <w:rPr>
          <w:b/>
          <w:bCs/>
          <w:sz w:val="20"/>
        </w:rPr>
        <w:t>Prerequisite</w:t>
      </w:r>
      <w:r w:rsidR="00ED1B2B" w:rsidRPr="00B53199">
        <w:rPr>
          <w:b/>
          <w:bCs/>
          <w:sz w:val="20"/>
        </w:rPr>
        <w:t>:</w:t>
      </w:r>
      <w:r w:rsidR="00ED1B2B" w:rsidRPr="00B53199">
        <w:rPr>
          <w:sz w:val="20"/>
        </w:rPr>
        <w:t xml:space="preserve"> (ME 33</w:t>
      </w:r>
      <w:r w:rsidR="00ED1B2B">
        <w:rPr>
          <w:sz w:val="20"/>
        </w:rPr>
        <w:t>5</w:t>
      </w:r>
      <w:r w:rsidR="00ED1B2B" w:rsidRPr="00B53199">
        <w:rPr>
          <w:sz w:val="20"/>
        </w:rPr>
        <w:t>0 or ME 53</w:t>
      </w:r>
      <w:r w:rsidR="00ED1B2B">
        <w:rPr>
          <w:sz w:val="20"/>
        </w:rPr>
        <w:t>5</w:t>
      </w:r>
      <w:r w:rsidR="00ED1B2B" w:rsidRPr="00B53199">
        <w:rPr>
          <w:sz w:val="20"/>
        </w:rPr>
        <w:t>0</w:t>
      </w:r>
      <w:r w:rsidR="00ED1B2B">
        <w:rPr>
          <w:sz w:val="20"/>
        </w:rPr>
        <w:t>).</w:t>
      </w:r>
    </w:p>
    <w:p w:rsidR="00B53199" w:rsidRPr="00150AB5" w:rsidRDefault="00B53199" w:rsidP="00B53199">
      <w:pPr>
        <w:rPr>
          <w:sz w:val="20"/>
        </w:rPr>
      </w:pPr>
    </w:p>
    <w:p w:rsidR="00CF10B5" w:rsidRDefault="00CF10B5" w:rsidP="00B53199">
      <w:pPr>
        <w:rPr>
          <w:sz w:val="20"/>
          <w:u w:val="single"/>
        </w:rPr>
      </w:pPr>
      <w:r w:rsidRPr="00B53199">
        <w:rPr>
          <w:sz w:val="20"/>
          <w:u w:val="single"/>
        </w:rPr>
        <w:t>WSU/ME 6530 – Energy Conversion</w:t>
      </w:r>
      <w:r w:rsidR="00B53199" w:rsidRPr="00B53199">
        <w:rPr>
          <w:sz w:val="20"/>
          <w:u w:val="single"/>
        </w:rPr>
        <w:t xml:space="preserve"> (Credits: 3)</w:t>
      </w:r>
    </w:p>
    <w:p w:rsidR="00B53199" w:rsidRDefault="00B53199" w:rsidP="00925575">
      <w:pPr>
        <w:autoSpaceDE w:val="0"/>
        <w:autoSpaceDN w:val="0"/>
        <w:adjustRightInd w:val="0"/>
        <w:ind w:left="180"/>
        <w:rPr>
          <w:sz w:val="20"/>
        </w:rPr>
      </w:pPr>
      <w:r w:rsidRPr="00150AB5">
        <w:rPr>
          <w:sz w:val="20"/>
        </w:rPr>
        <w:t>This course will study the fundamentals of energy and</w:t>
      </w:r>
      <w:r w:rsidR="00ED1B2B">
        <w:rPr>
          <w:sz w:val="20"/>
        </w:rPr>
        <w:t xml:space="preserve"> </w:t>
      </w:r>
      <w:r w:rsidRPr="00150AB5">
        <w:rPr>
          <w:sz w:val="20"/>
        </w:rPr>
        <w:t>energy conversion, the conversion of energy from</w:t>
      </w:r>
      <w:r w:rsidR="00ED1B2B">
        <w:rPr>
          <w:sz w:val="20"/>
        </w:rPr>
        <w:t xml:space="preserve"> mechanical, thermal, </w:t>
      </w:r>
      <w:r w:rsidRPr="00150AB5">
        <w:rPr>
          <w:sz w:val="20"/>
        </w:rPr>
        <w:t>chemical, and nuclear will be</w:t>
      </w:r>
      <w:r w:rsidR="00ED1B2B">
        <w:rPr>
          <w:sz w:val="20"/>
        </w:rPr>
        <w:t xml:space="preserve"> </w:t>
      </w:r>
      <w:r w:rsidRPr="00150AB5">
        <w:rPr>
          <w:sz w:val="20"/>
        </w:rPr>
        <w:t>discussed. To demonstrate these energy forms</w:t>
      </w:r>
      <w:r w:rsidR="00ED1B2B">
        <w:rPr>
          <w:sz w:val="20"/>
        </w:rPr>
        <w:t xml:space="preserve"> </w:t>
      </w:r>
      <w:r w:rsidRPr="00150AB5">
        <w:rPr>
          <w:sz w:val="20"/>
        </w:rPr>
        <w:t xml:space="preserve">generators, wind, ocean, </w:t>
      </w:r>
      <w:r w:rsidR="00BC4E5B">
        <w:rPr>
          <w:sz w:val="20"/>
        </w:rPr>
        <w:t xml:space="preserve">steam </w:t>
      </w:r>
      <w:r w:rsidRPr="00150AB5">
        <w:rPr>
          <w:sz w:val="20"/>
        </w:rPr>
        <w:t>turbines, direct energy</w:t>
      </w:r>
      <w:r w:rsidR="00ED1B2B">
        <w:rPr>
          <w:sz w:val="20"/>
        </w:rPr>
        <w:t xml:space="preserve"> </w:t>
      </w:r>
      <w:r w:rsidRPr="00150AB5">
        <w:rPr>
          <w:sz w:val="20"/>
        </w:rPr>
        <w:t>conversion, fossil fuels, biofuels, and nuclear power will</w:t>
      </w:r>
      <w:r w:rsidR="00ED1B2B">
        <w:rPr>
          <w:sz w:val="20"/>
        </w:rPr>
        <w:t xml:space="preserve"> </w:t>
      </w:r>
      <w:r w:rsidRPr="00150AB5">
        <w:rPr>
          <w:sz w:val="20"/>
        </w:rPr>
        <w:t>be presented.</w:t>
      </w:r>
      <w:r w:rsidR="00ED1B2B">
        <w:rPr>
          <w:sz w:val="20"/>
        </w:rPr>
        <w:t xml:space="preserve"> </w:t>
      </w:r>
      <w:r w:rsidRPr="00ED1B2B">
        <w:rPr>
          <w:b/>
          <w:sz w:val="20"/>
        </w:rPr>
        <w:t>Prerequisite:</w:t>
      </w:r>
      <w:r w:rsidRPr="00150AB5">
        <w:rPr>
          <w:sz w:val="20"/>
        </w:rPr>
        <w:t xml:space="preserve"> </w:t>
      </w:r>
      <w:r>
        <w:rPr>
          <w:sz w:val="20"/>
        </w:rPr>
        <w:t>(</w:t>
      </w:r>
      <w:r w:rsidRPr="00150AB5">
        <w:rPr>
          <w:sz w:val="20"/>
        </w:rPr>
        <w:t>ME 33</w:t>
      </w:r>
      <w:r w:rsidR="007C28B1">
        <w:rPr>
          <w:sz w:val="20"/>
        </w:rPr>
        <w:t>1</w:t>
      </w:r>
      <w:r w:rsidRPr="00150AB5">
        <w:rPr>
          <w:sz w:val="20"/>
        </w:rPr>
        <w:t>0 or ME 53</w:t>
      </w:r>
      <w:r w:rsidR="007C28B1">
        <w:rPr>
          <w:sz w:val="20"/>
        </w:rPr>
        <w:t>1</w:t>
      </w:r>
      <w:r w:rsidRPr="00150AB5">
        <w:rPr>
          <w:sz w:val="20"/>
        </w:rPr>
        <w:t>0</w:t>
      </w:r>
      <w:r w:rsidR="00ED1B2B">
        <w:rPr>
          <w:sz w:val="20"/>
        </w:rPr>
        <w:t>).</w:t>
      </w:r>
    </w:p>
    <w:p w:rsidR="00ED1B2B" w:rsidRPr="00ED1B2B" w:rsidRDefault="00ED1B2B" w:rsidP="00ED1B2B">
      <w:pPr>
        <w:autoSpaceDE w:val="0"/>
        <w:autoSpaceDN w:val="0"/>
        <w:adjustRightInd w:val="0"/>
        <w:rPr>
          <w:sz w:val="20"/>
        </w:rPr>
      </w:pPr>
    </w:p>
    <w:p w:rsidR="00CF10B5" w:rsidRDefault="00CF10B5" w:rsidP="00B53199">
      <w:pPr>
        <w:rPr>
          <w:sz w:val="20"/>
          <w:u w:val="single"/>
        </w:rPr>
      </w:pPr>
      <w:r w:rsidRPr="00B53199">
        <w:rPr>
          <w:sz w:val="20"/>
          <w:u w:val="single"/>
        </w:rPr>
        <w:t xml:space="preserve">WSU/ME 6540 – Solar </w:t>
      </w:r>
      <w:r w:rsidR="00B53199">
        <w:rPr>
          <w:sz w:val="20"/>
          <w:u w:val="single"/>
        </w:rPr>
        <w:t xml:space="preserve">Thermal </w:t>
      </w:r>
      <w:r w:rsidRPr="00B53199">
        <w:rPr>
          <w:sz w:val="20"/>
          <w:u w:val="single"/>
        </w:rPr>
        <w:t>Engineering</w:t>
      </w:r>
      <w:r w:rsidR="00B53199" w:rsidRPr="00B53199">
        <w:rPr>
          <w:sz w:val="20"/>
          <w:u w:val="single"/>
        </w:rPr>
        <w:t xml:space="preserve"> (Credits: 3)</w:t>
      </w:r>
    </w:p>
    <w:p w:rsidR="00B53199" w:rsidRPr="00150AB5" w:rsidRDefault="00B53199" w:rsidP="00925575">
      <w:pPr>
        <w:autoSpaceDE w:val="0"/>
        <w:autoSpaceDN w:val="0"/>
        <w:adjustRightInd w:val="0"/>
        <w:ind w:left="180"/>
        <w:rPr>
          <w:sz w:val="20"/>
        </w:rPr>
      </w:pPr>
      <w:r w:rsidRPr="00150AB5">
        <w:rPr>
          <w:sz w:val="20"/>
        </w:rPr>
        <w:t>Fundamentals of solar radiation and how it can be</w:t>
      </w:r>
      <w:r w:rsidR="00ED1B2B">
        <w:rPr>
          <w:sz w:val="20"/>
        </w:rPr>
        <w:t xml:space="preserve"> </w:t>
      </w:r>
      <w:r w:rsidRPr="00150AB5">
        <w:rPr>
          <w:sz w:val="20"/>
        </w:rPr>
        <w:t>utilized as a thermal energy source. Solar insolation on</w:t>
      </w:r>
      <w:r w:rsidR="00ED1B2B">
        <w:rPr>
          <w:sz w:val="20"/>
        </w:rPr>
        <w:t xml:space="preserve"> a surface, flat plate </w:t>
      </w:r>
      <w:r w:rsidRPr="00150AB5">
        <w:rPr>
          <w:sz w:val="20"/>
        </w:rPr>
        <w:t>collectors, concentrating collectors,</w:t>
      </w:r>
      <w:r w:rsidR="00ED1B2B">
        <w:rPr>
          <w:sz w:val="20"/>
        </w:rPr>
        <w:t xml:space="preserve"> </w:t>
      </w:r>
      <w:r w:rsidRPr="00150AB5">
        <w:rPr>
          <w:sz w:val="20"/>
        </w:rPr>
        <w:t>thermal energy storage, and solar hot water heating</w:t>
      </w:r>
      <w:r w:rsidR="00ED1B2B">
        <w:rPr>
          <w:sz w:val="20"/>
        </w:rPr>
        <w:t xml:space="preserve"> </w:t>
      </w:r>
      <w:r w:rsidRPr="00150AB5">
        <w:rPr>
          <w:sz w:val="20"/>
        </w:rPr>
        <w:t>will be discussed.</w:t>
      </w:r>
      <w:r w:rsidR="00ED1B2B">
        <w:rPr>
          <w:sz w:val="20"/>
        </w:rPr>
        <w:t xml:space="preserve"> </w:t>
      </w:r>
      <w:r w:rsidRPr="004048AE">
        <w:rPr>
          <w:b/>
          <w:sz w:val="20"/>
        </w:rPr>
        <w:t>Prerequisite</w:t>
      </w:r>
      <w:r w:rsidR="00ED1B2B" w:rsidRPr="004048AE">
        <w:rPr>
          <w:b/>
          <w:sz w:val="20"/>
        </w:rPr>
        <w:t>:</w:t>
      </w:r>
      <w:r w:rsidRPr="00150AB5">
        <w:rPr>
          <w:sz w:val="20"/>
        </w:rPr>
        <w:t xml:space="preserve"> </w:t>
      </w:r>
      <w:r w:rsidR="00ED1B2B">
        <w:rPr>
          <w:sz w:val="20"/>
        </w:rPr>
        <w:t>(</w:t>
      </w:r>
      <w:r w:rsidRPr="00150AB5">
        <w:rPr>
          <w:sz w:val="20"/>
        </w:rPr>
        <w:t>ME 3360 or ME 5360</w:t>
      </w:r>
      <w:r w:rsidR="00ED1B2B">
        <w:rPr>
          <w:sz w:val="20"/>
        </w:rPr>
        <w:t>).</w:t>
      </w:r>
    </w:p>
    <w:p w:rsidR="00B53199" w:rsidRPr="00B53199" w:rsidRDefault="00B53199" w:rsidP="00B53199">
      <w:pPr>
        <w:rPr>
          <w:sz w:val="20"/>
          <w:u w:val="single"/>
        </w:rPr>
      </w:pPr>
    </w:p>
    <w:p w:rsidR="00CF10B5" w:rsidRDefault="00CF10B5" w:rsidP="00B53199">
      <w:pPr>
        <w:rPr>
          <w:sz w:val="20"/>
          <w:u w:val="single"/>
        </w:rPr>
      </w:pPr>
      <w:r w:rsidRPr="00B53199">
        <w:rPr>
          <w:sz w:val="20"/>
          <w:u w:val="single"/>
        </w:rPr>
        <w:t>WSU/ME 6550 – Geothermal Energy</w:t>
      </w:r>
      <w:r w:rsidR="00B53199" w:rsidRPr="00B53199">
        <w:rPr>
          <w:sz w:val="20"/>
          <w:u w:val="single"/>
        </w:rPr>
        <w:t xml:space="preserve"> (Credits: 3)</w:t>
      </w:r>
    </w:p>
    <w:p w:rsidR="00ED1B2B" w:rsidRDefault="00ED1B2B" w:rsidP="00925575">
      <w:pPr>
        <w:ind w:left="180"/>
        <w:rPr>
          <w:sz w:val="20"/>
          <w:u w:val="single"/>
        </w:rPr>
      </w:pPr>
      <w:r w:rsidRPr="004048AE">
        <w:rPr>
          <w:sz w:val="20"/>
        </w:rPr>
        <w:t xml:space="preserve">Techniques for tapping the energy of the earth will be discussed. This will include hot and cold geothermal energy. Use of geothermal energy to produce electricity, for space and district heating and cooling, and for industrial applications will be presented. In addition, geothermal energy's effect on the environment and its economics will be discussed. </w:t>
      </w:r>
      <w:r w:rsidRPr="004048AE">
        <w:rPr>
          <w:b/>
          <w:sz w:val="20"/>
        </w:rPr>
        <w:t>Prerequisite:</w:t>
      </w:r>
      <w:r w:rsidRPr="004048AE">
        <w:rPr>
          <w:sz w:val="20"/>
        </w:rPr>
        <w:t xml:space="preserve"> (ME 33</w:t>
      </w:r>
      <w:r w:rsidR="004048AE">
        <w:rPr>
          <w:sz w:val="20"/>
        </w:rPr>
        <w:t>6</w:t>
      </w:r>
      <w:r w:rsidRPr="004048AE">
        <w:rPr>
          <w:sz w:val="20"/>
        </w:rPr>
        <w:t>0 or ME 53</w:t>
      </w:r>
      <w:r w:rsidR="004048AE">
        <w:rPr>
          <w:sz w:val="20"/>
        </w:rPr>
        <w:t>6</w:t>
      </w:r>
      <w:r w:rsidRPr="004048AE">
        <w:rPr>
          <w:sz w:val="20"/>
        </w:rPr>
        <w:t>0</w:t>
      </w:r>
      <w:r>
        <w:rPr>
          <w:sz w:val="20"/>
        </w:rPr>
        <w:t>).</w:t>
      </w:r>
    </w:p>
    <w:p w:rsidR="00ED1B2B" w:rsidRPr="00B53199" w:rsidRDefault="00ED1B2B" w:rsidP="00B53199">
      <w:pPr>
        <w:rPr>
          <w:sz w:val="20"/>
          <w:u w:val="single"/>
        </w:rPr>
      </w:pPr>
    </w:p>
    <w:p w:rsidR="00CF10B5" w:rsidRDefault="00CF10B5" w:rsidP="00B53199">
      <w:pPr>
        <w:rPr>
          <w:sz w:val="20"/>
          <w:u w:val="single"/>
        </w:rPr>
      </w:pPr>
      <w:r w:rsidRPr="00B53199">
        <w:rPr>
          <w:sz w:val="20"/>
          <w:u w:val="single"/>
        </w:rPr>
        <w:t>WSU/ME 6560 – Wind Power</w:t>
      </w:r>
      <w:r w:rsidR="00B53199" w:rsidRPr="00B53199">
        <w:rPr>
          <w:sz w:val="20"/>
          <w:u w:val="single"/>
        </w:rPr>
        <w:t xml:space="preserve"> (Credits: 3)</w:t>
      </w:r>
    </w:p>
    <w:p w:rsidR="00ED1B2B" w:rsidRPr="00150AB5" w:rsidRDefault="00ED1B2B" w:rsidP="00925575">
      <w:pPr>
        <w:autoSpaceDE w:val="0"/>
        <w:autoSpaceDN w:val="0"/>
        <w:adjustRightInd w:val="0"/>
        <w:ind w:left="180"/>
        <w:rPr>
          <w:sz w:val="20"/>
        </w:rPr>
      </w:pPr>
      <w:r w:rsidRPr="00150AB5">
        <w:rPr>
          <w:sz w:val="20"/>
        </w:rPr>
        <w:t>Power in the wind, the wind turbine and its parts,</w:t>
      </w:r>
      <w:r w:rsidR="004048AE">
        <w:rPr>
          <w:sz w:val="20"/>
        </w:rPr>
        <w:t xml:space="preserve"> </w:t>
      </w:r>
      <w:r w:rsidRPr="00150AB5">
        <w:rPr>
          <w:sz w:val="20"/>
        </w:rPr>
        <w:t>performance of wind turbines, and economics of wind</w:t>
      </w:r>
      <w:r w:rsidR="004048AE">
        <w:rPr>
          <w:sz w:val="20"/>
        </w:rPr>
        <w:t xml:space="preserve"> </w:t>
      </w:r>
      <w:r w:rsidRPr="00150AB5">
        <w:rPr>
          <w:sz w:val="20"/>
        </w:rPr>
        <w:t>turbines will be presented.</w:t>
      </w:r>
      <w:r w:rsidR="004048AE">
        <w:rPr>
          <w:sz w:val="20"/>
        </w:rPr>
        <w:t xml:space="preserve"> </w:t>
      </w:r>
      <w:r w:rsidRPr="00ED1B2B">
        <w:rPr>
          <w:b/>
          <w:sz w:val="20"/>
        </w:rPr>
        <w:t>Prerequisite:</w:t>
      </w:r>
      <w:r w:rsidRPr="00150AB5">
        <w:rPr>
          <w:sz w:val="20"/>
        </w:rPr>
        <w:t xml:space="preserve"> </w:t>
      </w:r>
      <w:r w:rsidR="004048AE">
        <w:rPr>
          <w:sz w:val="20"/>
        </w:rPr>
        <w:t>(</w:t>
      </w:r>
      <w:r w:rsidRPr="00150AB5">
        <w:rPr>
          <w:sz w:val="20"/>
        </w:rPr>
        <w:t>ME 3350 or ME 5350</w:t>
      </w:r>
      <w:r w:rsidR="004048AE">
        <w:rPr>
          <w:sz w:val="20"/>
        </w:rPr>
        <w:t>).</w:t>
      </w:r>
    </w:p>
    <w:p w:rsidR="00ED1B2B" w:rsidRDefault="00ED1B2B" w:rsidP="00B53199">
      <w:pPr>
        <w:rPr>
          <w:sz w:val="20"/>
          <w:u w:val="single"/>
        </w:rPr>
      </w:pPr>
    </w:p>
    <w:p w:rsidR="00CF10B5" w:rsidRDefault="00CF10B5" w:rsidP="00B53199">
      <w:pPr>
        <w:rPr>
          <w:sz w:val="20"/>
          <w:u w:val="single"/>
        </w:rPr>
      </w:pPr>
      <w:r w:rsidRPr="00B53199">
        <w:rPr>
          <w:sz w:val="20"/>
          <w:u w:val="single"/>
        </w:rPr>
        <w:t>WSU/ME 7520 – Hydrogen Energy</w:t>
      </w:r>
      <w:r w:rsidR="00B53199" w:rsidRPr="00B53199">
        <w:rPr>
          <w:sz w:val="20"/>
          <w:u w:val="single"/>
        </w:rPr>
        <w:t xml:space="preserve"> (Credits: 3)</w:t>
      </w:r>
    </w:p>
    <w:p w:rsidR="004048AE" w:rsidRPr="004048AE" w:rsidRDefault="004048AE" w:rsidP="00925575">
      <w:pPr>
        <w:autoSpaceDE w:val="0"/>
        <w:autoSpaceDN w:val="0"/>
        <w:adjustRightInd w:val="0"/>
        <w:ind w:left="180"/>
        <w:rPr>
          <w:sz w:val="20"/>
        </w:rPr>
      </w:pPr>
      <w:r w:rsidRPr="00150AB5">
        <w:rPr>
          <w:sz w:val="20"/>
        </w:rPr>
        <w:t>This course focuses on hydrogen as a renewable and</w:t>
      </w:r>
      <w:r>
        <w:rPr>
          <w:sz w:val="20"/>
        </w:rPr>
        <w:t xml:space="preserve"> </w:t>
      </w:r>
      <w:r w:rsidRPr="00150AB5">
        <w:rPr>
          <w:sz w:val="20"/>
        </w:rPr>
        <w:t>clean means of energy storage, and discusses hydrogen</w:t>
      </w:r>
      <w:r>
        <w:rPr>
          <w:sz w:val="20"/>
        </w:rPr>
        <w:t xml:space="preserve"> </w:t>
      </w:r>
      <w:r w:rsidRPr="00150AB5">
        <w:rPr>
          <w:sz w:val="20"/>
        </w:rPr>
        <w:t>production and storage, as well as an overview of</w:t>
      </w:r>
      <w:r>
        <w:rPr>
          <w:sz w:val="20"/>
        </w:rPr>
        <w:t xml:space="preserve"> </w:t>
      </w:r>
      <w:r w:rsidRPr="00150AB5">
        <w:rPr>
          <w:sz w:val="20"/>
        </w:rPr>
        <w:t>hydrogen energy conversion.</w:t>
      </w:r>
      <w:r w:rsidRPr="00150AB5">
        <w:rPr>
          <w:b/>
          <w:bCs/>
          <w:color w:val="333366"/>
          <w:sz w:val="20"/>
        </w:rPr>
        <w:t xml:space="preserve"> </w:t>
      </w:r>
      <w:r w:rsidRPr="004048AE">
        <w:rPr>
          <w:b/>
          <w:bCs/>
          <w:sz w:val="20"/>
        </w:rPr>
        <w:t>Prerequisites:</w:t>
      </w:r>
      <w:r w:rsidRPr="004048AE">
        <w:rPr>
          <w:sz w:val="20"/>
        </w:rPr>
        <w:t xml:space="preserve"> </w:t>
      </w:r>
      <w:r>
        <w:rPr>
          <w:sz w:val="20"/>
        </w:rPr>
        <w:t>(</w:t>
      </w:r>
      <w:r w:rsidR="00803AD8">
        <w:rPr>
          <w:sz w:val="20"/>
        </w:rPr>
        <w:t>ME 3310 or ME 5310</w:t>
      </w:r>
      <w:r w:rsidR="00BC4E5B">
        <w:rPr>
          <w:sz w:val="20"/>
        </w:rPr>
        <w:t>) and (</w:t>
      </w:r>
      <w:r w:rsidR="00803AD8">
        <w:rPr>
          <w:sz w:val="20"/>
        </w:rPr>
        <w:t>ME 3750 or ME 5750</w:t>
      </w:r>
      <w:r w:rsidRPr="004048AE">
        <w:rPr>
          <w:sz w:val="20"/>
        </w:rPr>
        <w:t>)</w:t>
      </w:r>
      <w:r>
        <w:rPr>
          <w:sz w:val="20"/>
        </w:rPr>
        <w:t>.</w:t>
      </w:r>
    </w:p>
    <w:p w:rsidR="00ED1B2B" w:rsidRDefault="00ED1B2B" w:rsidP="00925575">
      <w:pPr>
        <w:ind w:left="180"/>
        <w:rPr>
          <w:sz w:val="20"/>
          <w:u w:val="single"/>
        </w:rPr>
      </w:pPr>
    </w:p>
    <w:p w:rsidR="00CF10B5" w:rsidRDefault="00CF10B5" w:rsidP="00B53199">
      <w:pPr>
        <w:rPr>
          <w:sz w:val="20"/>
          <w:u w:val="single"/>
        </w:rPr>
      </w:pPr>
      <w:r w:rsidRPr="00B53199">
        <w:rPr>
          <w:sz w:val="20"/>
          <w:u w:val="single"/>
        </w:rPr>
        <w:t>WSU/ME 7550 – Photovoltaics</w:t>
      </w:r>
      <w:r w:rsidR="00B53199" w:rsidRPr="00B53199">
        <w:rPr>
          <w:sz w:val="20"/>
          <w:u w:val="single"/>
        </w:rPr>
        <w:t xml:space="preserve"> (Credits: 3)</w:t>
      </w:r>
    </w:p>
    <w:p w:rsidR="004048AE" w:rsidRPr="00150AB5" w:rsidRDefault="004048AE" w:rsidP="00925575">
      <w:pPr>
        <w:autoSpaceDE w:val="0"/>
        <w:autoSpaceDN w:val="0"/>
        <w:adjustRightInd w:val="0"/>
        <w:ind w:left="180"/>
        <w:rPr>
          <w:sz w:val="20"/>
        </w:rPr>
      </w:pPr>
      <w:r w:rsidRPr="00150AB5">
        <w:rPr>
          <w:sz w:val="20"/>
        </w:rPr>
        <w:t>Basic principles of solar cells will be covered including</w:t>
      </w:r>
      <w:r>
        <w:rPr>
          <w:sz w:val="20"/>
        </w:rPr>
        <w:t xml:space="preserve"> </w:t>
      </w:r>
      <w:r w:rsidRPr="00150AB5">
        <w:rPr>
          <w:sz w:val="20"/>
        </w:rPr>
        <w:t>semiconductors, electrons and holes, and p-n</w:t>
      </w:r>
      <w:r>
        <w:rPr>
          <w:sz w:val="20"/>
        </w:rPr>
        <w:t xml:space="preserve"> </w:t>
      </w:r>
      <w:r w:rsidRPr="00150AB5">
        <w:rPr>
          <w:sz w:val="20"/>
        </w:rPr>
        <w:t>junctions. Different types of solar cell materials</w:t>
      </w:r>
      <w:r>
        <w:rPr>
          <w:sz w:val="20"/>
        </w:rPr>
        <w:t xml:space="preserve"> </w:t>
      </w:r>
      <w:r w:rsidRPr="00150AB5">
        <w:rPr>
          <w:sz w:val="20"/>
        </w:rPr>
        <w:t>including crystalline and amorphous cells as well as</w:t>
      </w:r>
      <w:r>
        <w:rPr>
          <w:sz w:val="20"/>
        </w:rPr>
        <w:t xml:space="preserve"> </w:t>
      </w:r>
      <w:r w:rsidRPr="00150AB5">
        <w:rPr>
          <w:sz w:val="20"/>
        </w:rPr>
        <w:t>techniques for increasing their efficiency will be</w:t>
      </w:r>
      <w:r>
        <w:rPr>
          <w:sz w:val="20"/>
        </w:rPr>
        <w:t xml:space="preserve"> </w:t>
      </w:r>
      <w:r w:rsidRPr="00150AB5">
        <w:rPr>
          <w:sz w:val="20"/>
        </w:rPr>
        <w:t>presented.</w:t>
      </w:r>
      <w:r>
        <w:rPr>
          <w:sz w:val="20"/>
        </w:rPr>
        <w:t xml:space="preserve"> </w:t>
      </w:r>
      <w:r w:rsidRPr="004048AE">
        <w:rPr>
          <w:b/>
          <w:sz w:val="20"/>
        </w:rPr>
        <w:t>Prerequisite</w:t>
      </w:r>
      <w:r w:rsidRPr="00150AB5">
        <w:rPr>
          <w:sz w:val="20"/>
        </w:rPr>
        <w:t>:</w:t>
      </w:r>
      <w:r>
        <w:rPr>
          <w:sz w:val="20"/>
        </w:rPr>
        <w:t xml:space="preserve"> (</w:t>
      </w:r>
      <w:r w:rsidRPr="00150AB5">
        <w:rPr>
          <w:sz w:val="20"/>
        </w:rPr>
        <w:t>ME 7500</w:t>
      </w:r>
      <w:r>
        <w:rPr>
          <w:sz w:val="20"/>
        </w:rPr>
        <w:t>).</w:t>
      </w:r>
    </w:p>
    <w:p w:rsidR="00ED1B2B" w:rsidRPr="00B53199" w:rsidRDefault="00ED1B2B" w:rsidP="00B53199">
      <w:pPr>
        <w:rPr>
          <w:sz w:val="20"/>
          <w:u w:val="single"/>
        </w:rPr>
      </w:pPr>
    </w:p>
    <w:p w:rsidR="00CF10B5" w:rsidRDefault="00CF10B5" w:rsidP="00B53199">
      <w:pPr>
        <w:rPr>
          <w:sz w:val="20"/>
          <w:u w:val="single"/>
        </w:rPr>
      </w:pPr>
      <w:r w:rsidRPr="00B53199">
        <w:rPr>
          <w:sz w:val="20"/>
          <w:u w:val="single"/>
        </w:rPr>
        <w:t>UD/RCL 533 – Biofuels</w:t>
      </w:r>
      <w:r w:rsidR="0089295E">
        <w:rPr>
          <w:sz w:val="20"/>
          <w:u w:val="single"/>
        </w:rPr>
        <w:t xml:space="preserve"> </w:t>
      </w:r>
      <w:r w:rsidR="00B53199" w:rsidRPr="00B53199">
        <w:rPr>
          <w:sz w:val="20"/>
          <w:u w:val="single"/>
        </w:rPr>
        <w:t xml:space="preserve">(Credits: 3) </w:t>
      </w:r>
    </w:p>
    <w:p w:rsidR="00ED1B2B" w:rsidRPr="00B87AB3" w:rsidRDefault="00B87AB3" w:rsidP="00925575">
      <w:pPr>
        <w:ind w:left="180"/>
        <w:rPr>
          <w:sz w:val="20"/>
        </w:rPr>
      </w:pPr>
      <w:r w:rsidRPr="00B87AB3">
        <w:rPr>
          <w:sz w:val="20"/>
        </w:rPr>
        <w:t>No description available at this time.</w:t>
      </w:r>
    </w:p>
    <w:p w:rsidR="00ED1B2B" w:rsidRPr="00B53199" w:rsidRDefault="00ED1B2B" w:rsidP="00B53199">
      <w:pPr>
        <w:rPr>
          <w:sz w:val="20"/>
          <w:u w:val="single"/>
        </w:rPr>
      </w:pPr>
    </w:p>
    <w:p w:rsidR="00CF10B5" w:rsidRDefault="00CF10B5" w:rsidP="00B53199">
      <w:pPr>
        <w:rPr>
          <w:sz w:val="20"/>
          <w:u w:val="single"/>
        </w:rPr>
      </w:pPr>
      <w:r w:rsidRPr="00B53199">
        <w:rPr>
          <w:sz w:val="20"/>
          <w:u w:val="single"/>
        </w:rPr>
        <w:t>UD/</w:t>
      </w:r>
      <w:r w:rsidR="0089295E">
        <w:rPr>
          <w:sz w:val="20"/>
          <w:u w:val="single"/>
        </w:rPr>
        <w:t>RCL</w:t>
      </w:r>
      <w:r w:rsidRPr="00B53199">
        <w:rPr>
          <w:sz w:val="20"/>
          <w:u w:val="single"/>
        </w:rPr>
        <w:t xml:space="preserve"> 573 – Renewable Energy Systems</w:t>
      </w:r>
      <w:r w:rsidR="00B53199" w:rsidRPr="00B53199">
        <w:rPr>
          <w:sz w:val="20"/>
          <w:u w:val="single"/>
        </w:rPr>
        <w:t xml:space="preserve"> (Credits: 3)</w:t>
      </w:r>
    </w:p>
    <w:p w:rsidR="004048AE" w:rsidRPr="00150AB5" w:rsidRDefault="004048AE" w:rsidP="00925575">
      <w:pPr>
        <w:ind w:left="180"/>
        <w:rPr>
          <w:sz w:val="20"/>
        </w:rPr>
      </w:pPr>
      <w:r w:rsidRPr="00150AB5">
        <w:rPr>
          <w:sz w:val="20"/>
        </w:rPr>
        <w:t xml:space="preserve">Introduction to the impact of energy on the economy and environment. Engineering models of solar thermal and photovoltaic systems. Introduction to wind power. </w:t>
      </w:r>
      <w:r>
        <w:rPr>
          <w:sz w:val="20"/>
        </w:rPr>
        <w:t>F</w:t>
      </w:r>
      <w:r w:rsidRPr="00150AB5">
        <w:rPr>
          <w:sz w:val="20"/>
        </w:rPr>
        <w:t xml:space="preserve">uel cells and renewable sources of hydrogen. </w:t>
      </w:r>
      <w:r>
        <w:rPr>
          <w:sz w:val="20"/>
        </w:rPr>
        <w:t xml:space="preserve"> </w:t>
      </w:r>
      <w:r>
        <w:rPr>
          <w:b/>
          <w:sz w:val="20"/>
        </w:rPr>
        <w:t>Co</w:t>
      </w:r>
      <w:r w:rsidR="00B87AB3">
        <w:rPr>
          <w:b/>
          <w:sz w:val="20"/>
        </w:rPr>
        <w:t>-</w:t>
      </w:r>
      <w:r w:rsidRPr="004048AE">
        <w:rPr>
          <w:b/>
          <w:sz w:val="20"/>
        </w:rPr>
        <w:t>requisite:</w:t>
      </w:r>
      <w:r w:rsidRPr="004048AE">
        <w:rPr>
          <w:sz w:val="20"/>
        </w:rPr>
        <w:t xml:space="preserve"> (ME 33</w:t>
      </w:r>
      <w:r>
        <w:rPr>
          <w:sz w:val="20"/>
        </w:rPr>
        <w:t>6</w:t>
      </w:r>
      <w:r w:rsidRPr="004048AE">
        <w:rPr>
          <w:sz w:val="20"/>
        </w:rPr>
        <w:t>0 or ME 53</w:t>
      </w:r>
      <w:r>
        <w:rPr>
          <w:sz w:val="20"/>
        </w:rPr>
        <w:t>6</w:t>
      </w:r>
      <w:r w:rsidRPr="004048AE">
        <w:rPr>
          <w:sz w:val="20"/>
        </w:rPr>
        <w:t>0</w:t>
      </w:r>
      <w:r>
        <w:rPr>
          <w:sz w:val="20"/>
        </w:rPr>
        <w:t>).</w:t>
      </w:r>
    </w:p>
    <w:p w:rsidR="00ED1B2B" w:rsidRDefault="00ED1B2B" w:rsidP="00B53199">
      <w:pPr>
        <w:rPr>
          <w:sz w:val="20"/>
          <w:u w:val="single"/>
        </w:rPr>
      </w:pPr>
    </w:p>
    <w:p w:rsidR="00CF10B5" w:rsidRDefault="00CF10B5" w:rsidP="00B53199">
      <w:pPr>
        <w:rPr>
          <w:sz w:val="20"/>
          <w:u w:val="single"/>
        </w:rPr>
      </w:pPr>
      <w:r w:rsidRPr="00B53199">
        <w:rPr>
          <w:sz w:val="20"/>
          <w:u w:val="single"/>
        </w:rPr>
        <w:t>UD/MEE 590 – Wind Energy Engineering</w:t>
      </w:r>
      <w:r w:rsidR="00B53199" w:rsidRPr="00B53199">
        <w:rPr>
          <w:sz w:val="20"/>
          <w:u w:val="single"/>
        </w:rPr>
        <w:t xml:space="preserve"> (Credits: 3)</w:t>
      </w:r>
    </w:p>
    <w:p w:rsidR="00C15FA4" w:rsidRPr="00B87AB3" w:rsidRDefault="00C15FA4" w:rsidP="00925575">
      <w:pPr>
        <w:ind w:left="180"/>
        <w:rPr>
          <w:sz w:val="20"/>
        </w:rPr>
      </w:pPr>
      <w:r w:rsidRPr="00B87AB3">
        <w:rPr>
          <w:sz w:val="20"/>
        </w:rPr>
        <w:t>No description available at this time.</w:t>
      </w:r>
    </w:p>
    <w:p w:rsidR="00ED1B2B" w:rsidRDefault="00ED1B2B" w:rsidP="00B53199">
      <w:pPr>
        <w:rPr>
          <w:sz w:val="20"/>
          <w:u w:val="single"/>
        </w:rPr>
      </w:pPr>
    </w:p>
    <w:p w:rsidR="00CF10B5" w:rsidRDefault="00CF10B5" w:rsidP="00B53199">
      <w:pPr>
        <w:rPr>
          <w:sz w:val="20"/>
          <w:u w:val="single"/>
        </w:rPr>
      </w:pPr>
      <w:r w:rsidRPr="00B53199">
        <w:rPr>
          <w:sz w:val="20"/>
          <w:u w:val="single"/>
        </w:rPr>
        <w:t>UD/MEE 590 – Geothermal Energy</w:t>
      </w:r>
      <w:r w:rsidR="00B53199" w:rsidRPr="00B53199">
        <w:rPr>
          <w:sz w:val="20"/>
          <w:u w:val="single"/>
        </w:rPr>
        <w:t xml:space="preserve"> (Credits: 3)</w:t>
      </w:r>
    </w:p>
    <w:p w:rsidR="00C15FA4" w:rsidRPr="00B87AB3" w:rsidRDefault="00C15FA4" w:rsidP="00925575">
      <w:pPr>
        <w:ind w:left="180"/>
        <w:rPr>
          <w:sz w:val="20"/>
        </w:rPr>
      </w:pPr>
      <w:r w:rsidRPr="00B87AB3">
        <w:rPr>
          <w:sz w:val="20"/>
        </w:rPr>
        <w:t>No description available at this time.</w:t>
      </w:r>
    </w:p>
    <w:p w:rsidR="000F3990" w:rsidRDefault="000F3990" w:rsidP="00CF10B5">
      <w:pPr>
        <w:rPr>
          <w:sz w:val="20"/>
          <w:u w:val="single"/>
        </w:rPr>
      </w:pPr>
    </w:p>
    <w:p w:rsidR="00CF10B5" w:rsidRPr="00150AB5" w:rsidRDefault="00FD538F" w:rsidP="00CF10B5">
      <w:pPr>
        <w:rPr>
          <w:b/>
          <w:bCs/>
          <w:sz w:val="20"/>
        </w:rPr>
      </w:pPr>
      <w:r w:rsidRPr="00FD538F">
        <w:rPr>
          <w:rFonts w:ascii="Symbol" w:hAnsi="Symbol"/>
          <w:sz w:val="20"/>
        </w:rPr>
        <w:t></w:t>
      </w:r>
      <w:r w:rsidRPr="00FD538F">
        <w:rPr>
          <w:rFonts w:ascii="Symbol" w:hAnsi="Symbol"/>
          <w:sz w:val="20"/>
        </w:rPr>
        <w:t></w:t>
      </w:r>
      <w:r w:rsidR="00CF10B5" w:rsidRPr="00150AB5">
        <w:rPr>
          <w:b/>
          <w:bCs/>
          <w:sz w:val="20"/>
        </w:rPr>
        <w:t>Clean Energy</w:t>
      </w:r>
    </w:p>
    <w:p w:rsidR="00CF10B5" w:rsidRDefault="00CF10B5" w:rsidP="00B53199">
      <w:pPr>
        <w:rPr>
          <w:sz w:val="20"/>
          <w:u w:val="single"/>
        </w:rPr>
      </w:pPr>
      <w:r w:rsidRPr="00B53199">
        <w:rPr>
          <w:sz w:val="20"/>
          <w:u w:val="single"/>
        </w:rPr>
        <w:t>WSU/ME 6570 – Energy Materials</w:t>
      </w:r>
      <w:r w:rsidR="00B53199" w:rsidRPr="00B53199">
        <w:rPr>
          <w:sz w:val="20"/>
          <w:u w:val="single"/>
        </w:rPr>
        <w:t xml:space="preserve"> (Credits: 3)</w:t>
      </w:r>
    </w:p>
    <w:p w:rsidR="000F3990" w:rsidRPr="00925575" w:rsidRDefault="00C15FA4" w:rsidP="00925575">
      <w:pPr>
        <w:autoSpaceDE w:val="0"/>
        <w:autoSpaceDN w:val="0"/>
        <w:adjustRightInd w:val="0"/>
        <w:ind w:left="180"/>
        <w:rPr>
          <w:sz w:val="20"/>
        </w:rPr>
      </w:pPr>
      <w:r w:rsidRPr="00150AB5">
        <w:rPr>
          <w:sz w:val="20"/>
        </w:rPr>
        <w:t>Students will understand the principles and the</w:t>
      </w:r>
      <w:r w:rsidR="000F3990">
        <w:rPr>
          <w:sz w:val="20"/>
        </w:rPr>
        <w:t xml:space="preserve"> </w:t>
      </w:r>
      <w:r w:rsidRPr="00150AB5">
        <w:rPr>
          <w:sz w:val="20"/>
        </w:rPr>
        <w:t>materials of advanced electrochemical energy storage</w:t>
      </w:r>
      <w:r>
        <w:rPr>
          <w:sz w:val="20"/>
        </w:rPr>
        <w:t xml:space="preserve"> </w:t>
      </w:r>
      <w:r w:rsidRPr="00150AB5">
        <w:rPr>
          <w:sz w:val="20"/>
        </w:rPr>
        <w:t>systems including batteries, fuel cells, and</w:t>
      </w:r>
      <w:r>
        <w:rPr>
          <w:sz w:val="20"/>
        </w:rPr>
        <w:t xml:space="preserve"> </w:t>
      </w:r>
      <w:r w:rsidRPr="00150AB5">
        <w:rPr>
          <w:sz w:val="20"/>
        </w:rPr>
        <w:t>supercapacitors. In this course, students will gain an</w:t>
      </w:r>
      <w:r>
        <w:rPr>
          <w:sz w:val="20"/>
        </w:rPr>
        <w:t xml:space="preserve"> </w:t>
      </w:r>
      <w:r w:rsidRPr="00150AB5">
        <w:rPr>
          <w:sz w:val="20"/>
        </w:rPr>
        <w:t>understanding of material structures, material</w:t>
      </w:r>
      <w:r>
        <w:rPr>
          <w:sz w:val="20"/>
        </w:rPr>
        <w:t xml:space="preserve"> </w:t>
      </w:r>
      <w:r w:rsidRPr="00150AB5">
        <w:rPr>
          <w:sz w:val="20"/>
        </w:rPr>
        <w:t>composition, and material morphologies in relation to</w:t>
      </w:r>
      <w:r>
        <w:rPr>
          <w:sz w:val="20"/>
        </w:rPr>
        <w:t xml:space="preserve"> </w:t>
      </w:r>
      <w:r w:rsidRPr="00150AB5">
        <w:rPr>
          <w:sz w:val="20"/>
        </w:rPr>
        <w:t>applicable properties for electrochemical energy</w:t>
      </w:r>
      <w:r>
        <w:rPr>
          <w:sz w:val="20"/>
        </w:rPr>
        <w:t xml:space="preserve"> </w:t>
      </w:r>
      <w:r w:rsidRPr="00150AB5">
        <w:rPr>
          <w:sz w:val="20"/>
        </w:rPr>
        <w:t>storage and conversion systems. Students will also be</w:t>
      </w:r>
      <w:r>
        <w:rPr>
          <w:sz w:val="20"/>
        </w:rPr>
        <w:t xml:space="preserve"> </w:t>
      </w:r>
      <w:r w:rsidRPr="00150AB5">
        <w:rPr>
          <w:sz w:val="20"/>
        </w:rPr>
        <w:t>introduced to state-of-the-art materials research and</w:t>
      </w:r>
      <w:r>
        <w:rPr>
          <w:sz w:val="20"/>
        </w:rPr>
        <w:t xml:space="preserve"> </w:t>
      </w:r>
      <w:r w:rsidRPr="00150AB5">
        <w:rPr>
          <w:sz w:val="20"/>
        </w:rPr>
        <w:t>development in these systems.</w:t>
      </w:r>
      <w:r>
        <w:rPr>
          <w:sz w:val="20"/>
        </w:rPr>
        <w:t xml:space="preserve"> </w:t>
      </w:r>
      <w:r w:rsidRPr="000F3990">
        <w:rPr>
          <w:b/>
          <w:sz w:val="20"/>
        </w:rPr>
        <w:t>Prerequisite</w:t>
      </w:r>
      <w:r w:rsidR="000F3990" w:rsidRPr="000F3990">
        <w:rPr>
          <w:b/>
          <w:sz w:val="20"/>
        </w:rPr>
        <w:t>s</w:t>
      </w:r>
      <w:r w:rsidRPr="000F3990">
        <w:rPr>
          <w:b/>
          <w:sz w:val="20"/>
        </w:rPr>
        <w:t xml:space="preserve">: </w:t>
      </w:r>
      <w:r w:rsidR="000F3990">
        <w:rPr>
          <w:b/>
          <w:sz w:val="20"/>
        </w:rPr>
        <w:t>(</w:t>
      </w:r>
      <w:r w:rsidR="000F3990">
        <w:rPr>
          <w:sz w:val="20"/>
        </w:rPr>
        <w:t xml:space="preserve">ME 2700) </w:t>
      </w:r>
      <w:r w:rsidRPr="00150AB5">
        <w:rPr>
          <w:sz w:val="20"/>
        </w:rPr>
        <w:t>and (ME</w:t>
      </w:r>
      <w:r>
        <w:rPr>
          <w:sz w:val="20"/>
        </w:rPr>
        <w:t xml:space="preserve"> </w:t>
      </w:r>
      <w:r w:rsidR="000F3990">
        <w:rPr>
          <w:sz w:val="20"/>
        </w:rPr>
        <w:t xml:space="preserve">3310 </w:t>
      </w:r>
      <w:r w:rsidRPr="00150AB5">
        <w:rPr>
          <w:sz w:val="20"/>
        </w:rPr>
        <w:t>or ME 5310 or ME 3750 or ME 5750)</w:t>
      </w:r>
    </w:p>
    <w:p w:rsidR="000F3990" w:rsidRDefault="000F3990" w:rsidP="00B53199">
      <w:pPr>
        <w:rPr>
          <w:sz w:val="20"/>
          <w:u w:val="single"/>
        </w:rPr>
      </w:pPr>
    </w:p>
    <w:p w:rsidR="00BC4E5B" w:rsidRDefault="00BC4E5B" w:rsidP="00925575">
      <w:pPr>
        <w:rPr>
          <w:sz w:val="20"/>
          <w:u w:val="single"/>
        </w:rPr>
      </w:pPr>
    </w:p>
    <w:p w:rsidR="00925575" w:rsidRDefault="00CF10B5" w:rsidP="00925575">
      <w:pPr>
        <w:rPr>
          <w:sz w:val="20"/>
          <w:u w:val="single"/>
        </w:rPr>
      </w:pPr>
      <w:r w:rsidRPr="00B53199">
        <w:rPr>
          <w:sz w:val="20"/>
          <w:u w:val="single"/>
        </w:rPr>
        <w:lastRenderedPageBreak/>
        <w:t>WSU/ME 6580 – Fuel Cell Science and Technology</w:t>
      </w:r>
      <w:r w:rsidR="00B53199" w:rsidRPr="00B53199">
        <w:rPr>
          <w:sz w:val="20"/>
          <w:u w:val="single"/>
        </w:rPr>
        <w:t xml:space="preserve"> (Credits: 3)</w:t>
      </w:r>
    </w:p>
    <w:p w:rsidR="00C15FA4" w:rsidRPr="00925575" w:rsidRDefault="00C15FA4" w:rsidP="00925575">
      <w:pPr>
        <w:ind w:left="180"/>
        <w:rPr>
          <w:sz w:val="20"/>
          <w:u w:val="single"/>
        </w:rPr>
      </w:pPr>
      <w:r w:rsidRPr="00150AB5">
        <w:rPr>
          <w:sz w:val="20"/>
        </w:rPr>
        <w:t>This course will cover the fundamentals, technologies,</w:t>
      </w:r>
      <w:r>
        <w:rPr>
          <w:sz w:val="20"/>
        </w:rPr>
        <w:t xml:space="preserve"> </w:t>
      </w:r>
      <w:r w:rsidRPr="00150AB5">
        <w:rPr>
          <w:sz w:val="20"/>
        </w:rPr>
        <w:t>and applications of various types of fuel cells. The</w:t>
      </w:r>
      <w:r>
        <w:rPr>
          <w:sz w:val="20"/>
        </w:rPr>
        <w:t xml:space="preserve"> f</w:t>
      </w:r>
      <w:r w:rsidRPr="00150AB5">
        <w:rPr>
          <w:sz w:val="20"/>
        </w:rPr>
        <w:t>undamentals covered are thermodynamic prediction,</w:t>
      </w:r>
      <w:r>
        <w:rPr>
          <w:sz w:val="20"/>
        </w:rPr>
        <w:t xml:space="preserve"> </w:t>
      </w:r>
      <w:r w:rsidRPr="00150AB5">
        <w:rPr>
          <w:sz w:val="20"/>
        </w:rPr>
        <w:t>electrolyte conduction, and electrode kinetics. The</w:t>
      </w:r>
      <w:r>
        <w:rPr>
          <w:sz w:val="20"/>
        </w:rPr>
        <w:t xml:space="preserve"> </w:t>
      </w:r>
      <w:r w:rsidRPr="00150AB5">
        <w:rPr>
          <w:sz w:val="20"/>
        </w:rPr>
        <w:t>types of fuel cells covered are polymer electrolyte fuel</w:t>
      </w:r>
      <w:r>
        <w:rPr>
          <w:sz w:val="20"/>
        </w:rPr>
        <w:t xml:space="preserve"> </w:t>
      </w:r>
      <w:r w:rsidRPr="00150AB5">
        <w:rPr>
          <w:sz w:val="20"/>
        </w:rPr>
        <w:t>cell, solid oxide fuel cell, and fuel cell stack.</w:t>
      </w:r>
      <w:r>
        <w:rPr>
          <w:sz w:val="20"/>
        </w:rPr>
        <w:t xml:space="preserve"> </w:t>
      </w:r>
      <w:r w:rsidRPr="00C15FA4">
        <w:rPr>
          <w:b/>
          <w:sz w:val="20"/>
        </w:rPr>
        <w:t>Prerequisites:</w:t>
      </w:r>
      <w:r w:rsidRPr="00150AB5">
        <w:rPr>
          <w:sz w:val="20"/>
        </w:rPr>
        <w:t xml:space="preserve"> (ME</w:t>
      </w:r>
      <w:r w:rsidR="00803AD8">
        <w:rPr>
          <w:sz w:val="20"/>
        </w:rPr>
        <w:t xml:space="preserve"> </w:t>
      </w:r>
      <w:r w:rsidRPr="00150AB5">
        <w:rPr>
          <w:sz w:val="20"/>
        </w:rPr>
        <w:t>5310)</w:t>
      </w:r>
      <w:r>
        <w:rPr>
          <w:sz w:val="20"/>
        </w:rPr>
        <w:t xml:space="preserve"> and (ME </w:t>
      </w:r>
      <w:r w:rsidR="004D687A">
        <w:rPr>
          <w:sz w:val="20"/>
        </w:rPr>
        <w:t>2700</w:t>
      </w:r>
      <w:r>
        <w:rPr>
          <w:sz w:val="20"/>
        </w:rPr>
        <w:t>)</w:t>
      </w:r>
      <w:r w:rsidR="004D687A">
        <w:rPr>
          <w:sz w:val="20"/>
        </w:rPr>
        <w:t>.</w:t>
      </w:r>
    </w:p>
    <w:p w:rsidR="00ED1B2B" w:rsidRDefault="00ED1B2B" w:rsidP="00B53199">
      <w:pPr>
        <w:rPr>
          <w:sz w:val="20"/>
          <w:u w:val="single"/>
        </w:rPr>
      </w:pPr>
    </w:p>
    <w:p w:rsidR="00CF10B5" w:rsidRDefault="00CF10B5" w:rsidP="00B53199">
      <w:pPr>
        <w:rPr>
          <w:sz w:val="20"/>
          <w:u w:val="single"/>
        </w:rPr>
      </w:pPr>
      <w:r w:rsidRPr="00B53199">
        <w:rPr>
          <w:sz w:val="20"/>
          <w:u w:val="single"/>
        </w:rPr>
        <w:t>WSU-CSU/ME 6590 – Advance</w:t>
      </w:r>
      <w:r w:rsidR="00C15FA4">
        <w:rPr>
          <w:sz w:val="20"/>
          <w:u w:val="single"/>
        </w:rPr>
        <w:t>s in</w:t>
      </w:r>
      <w:r w:rsidRPr="00B53199">
        <w:rPr>
          <w:sz w:val="20"/>
          <w:u w:val="single"/>
        </w:rPr>
        <w:t xml:space="preserve"> Clean Coal Technology</w:t>
      </w:r>
      <w:r w:rsidR="00B53199" w:rsidRPr="00B53199">
        <w:rPr>
          <w:sz w:val="20"/>
          <w:u w:val="single"/>
        </w:rPr>
        <w:t xml:space="preserve"> (Credits: 3)</w:t>
      </w:r>
    </w:p>
    <w:p w:rsidR="00C15FA4" w:rsidRPr="00C15FA4" w:rsidRDefault="00C15FA4" w:rsidP="00925575">
      <w:pPr>
        <w:autoSpaceDE w:val="0"/>
        <w:autoSpaceDN w:val="0"/>
        <w:adjustRightInd w:val="0"/>
        <w:ind w:left="180"/>
        <w:rPr>
          <w:sz w:val="20"/>
        </w:rPr>
      </w:pPr>
      <w:r w:rsidRPr="00150AB5">
        <w:rPr>
          <w:sz w:val="20"/>
        </w:rPr>
        <w:t>Historical perspective on coal; sources of coal in the</w:t>
      </w:r>
      <w:r>
        <w:rPr>
          <w:sz w:val="20"/>
        </w:rPr>
        <w:t xml:space="preserve"> </w:t>
      </w:r>
      <w:r w:rsidRPr="00150AB5">
        <w:rPr>
          <w:sz w:val="20"/>
        </w:rPr>
        <w:t>world; future dependence on coal for energy; power</w:t>
      </w:r>
      <w:r>
        <w:rPr>
          <w:sz w:val="20"/>
        </w:rPr>
        <w:t xml:space="preserve">  production using coal; </w:t>
      </w:r>
      <w:r w:rsidRPr="00150AB5">
        <w:rPr>
          <w:sz w:val="20"/>
        </w:rPr>
        <w:t>general process description;</w:t>
      </w:r>
      <w:r>
        <w:rPr>
          <w:sz w:val="20"/>
        </w:rPr>
        <w:t xml:space="preserve"> </w:t>
      </w:r>
      <w:r w:rsidRPr="00150AB5">
        <w:rPr>
          <w:sz w:val="20"/>
        </w:rPr>
        <w:t>principles of combustion, conventional combustion</w:t>
      </w:r>
      <w:r>
        <w:rPr>
          <w:sz w:val="20"/>
        </w:rPr>
        <w:t xml:space="preserve"> </w:t>
      </w:r>
      <w:r w:rsidRPr="00150AB5">
        <w:rPr>
          <w:sz w:val="20"/>
        </w:rPr>
        <w:t>reactors, environmental impact; fluidized bed reactors,</w:t>
      </w:r>
      <w:r>
        <w:rPr>
          <w:sz w:val="20"/>
        </w:rPr>
        <w:t xml:space="preserve"> process improvements in </w:t>
      </w:r>
      <w:r w:rsidRPr="00150AB5">
        <w:rPr>
          <w:sz w:val="20"/>
        </w:rPr>
        <w:t>minimizing emissions; and</w:t>
      </w:r>
      <w:r>
        <w:rPr>
          <w:sz w:val="20"/>
        </w:rPr>
        <w:t xml:space="preserve"> </w:t>
      </w:r>
      <w:r w:rsidRPr="00150AB5">
        <w:rPr>
          <w:sz w:val="20"/>
        </w:rPr>
        <w:t>discussions on future innovations in for clean coal</w:t>
      </w:r>
      <w:r>
        <w:rPr>
          <w:sz w:val="20"/>
        </w:rPr>
        <w:t xml:space="preserve"> </w:t>
      </w:r>
      <w:r w:rsidRPr="00150AB5">
        <w:rPr>
          <w:sz w:val="20"/>
        </w:rPr>
        <w:t>technology.</w:t>
      </w:r>
      <w:r w:rsidR="00925575">
        <w:rPr>
          <w:sz w:val="20"/>
        </w:rPr>
        <w:t xml:space="preserve"> </w:t>
      </w:r>
      <w:r w:rsidRPr="00C15FA4">
        <w:rPr>
          <w:b/>
          <w:sz w:val="20"/>
        </w:rPr>
        <w:t>Prerequisite:</w:t>
      </w:r>
      <w:r w:rsidRPr="00150AB5">
        <w:rPr>
          <w:sz w:val="20"/>
        </w:rPr>
        <w:t xml:space="preserve"> </w:t>
      </w:r>
      <w:r>
        <w:rPr>
          <w:sz w:val="20"/>
        </w:rPr>
        <w:t>(</w:t>
      </w:r>
      <w:r w:rsidRPr="00150AB5">
        <w:rPr>
          <w:sz w:val="20"/>
        </w:rPr>
        <w:t>ME 3360 or ME 5360</w:t>
      </w:r>
      <w:r>
        <w:rPr>
          <w:sz w:val="20"/>
        </w:rPr>
        <w:t>)</w:t>
      </w:r>
    </w:p>
    <w:p w:rsidR="00ED1B2B" w:rsidRDefault="00ED1B2B" w:rsidP="00B53199">
      <w:pPr>
        <w:rPr>
          <w:sz w:val="20"/>
          <w:u w:val="single"/>
        </w:rPr>
      </w:pPr>
    </w:p>
    <w:p w:rsidR="00CF10B5" w:rsidRDefault="00CF10B5" w:rsidP="00B53199">
      <w:pPr>
        <w:rPr>
          <w:sz w:val="20"/>
          <w:u w:val="single"/>
        </w:rPr>
      </w:pPr>
      <w:r w:rsidRPr="00B53199">
        <w:rPr>
          <w:sz w:val="20"/>
          <w:u w:val="single"/>
        </w:rPr>
        <w:t>AFIT/NENG 620 – Nuclear Reactor Theory and Engineering</w:t>
      </w:r>
      <w:r w:rsidR="00B53199" w:rsidRPr="00B53199">
        <w:rPr>
          <w:sz w:val="20"/>
          <w:u w:val="single"/>
        </w:rPr>
        <w:t xml:space="preserve"> (Credits: </w:t>
      </w:r>
      <w:r w:rsidR="003B2A05">
        <w:rPr>
          <w:sz w:val="20"/>
          <w:u w:val="single"/>
        </w:rPr>
        <w:t>3</w:t>
      </w:r>
      <w:r w:rsidR="00B53199" w:rsidRPr="00B53199">
        <w:rPr>
          <w:sz w:val="20"/>
          <w:u w:val="single"/>
        </w:rPr>
        <w:t>)</w:t>
      </w:r>
    </w:p>
    <w:p w:rsidR="00177FD0" w:rsidRPr="00177FD0" w:rsidRDefault="00177FD0" w:rsidP="00925575">
      <w:pPr>
        <w:ind w:left="180"/>
        <w:rPr>
          <w:sz w:val="20"/>
        </w:rPr>
      </w:pPr>
      <w:r w:rsidRPr="00150AB5">
        <w:rPr>
          <w:sz w:val="20"/>
        </w:rPr>
        <w:t>This course presents nuclear reactor theory, building upon the coverage of nuclear physics (reactions, radiations, fission, etc.) and the coverage of neutron diffusion, prompt fast criticality and prompt kinetics. Delayed and thermal neutrons are incorporated into the treatment of criticality and kinetics. Reactor dynamics are examined, including aspects of reactor core and system design which provide reactivity feedback for reactor control. Nuclear reactor engineering topics include thermal management, energy conversion, radiation shielding, and mechanical and structural aspects of reactor and system design. This course provides a broadened exposure to applications of nuclear science, and provide</w:t>
      </w:r>
      <w:r w:rsidR="00A93F2E">
        <w:rPr>
          <w:sz w:val="20"/>
        </w:rPr>
        <w:t>s the necessary foundation for</w:t>
      </w:r>
      <w:r w:rsidRPr="00150AB5">
        <w:rPr>
          <w:sz w:val="20"/>
        </w:rPr>
        <w:t xml:space="preserve"> the nuclear fuel cycle. </w:t>
      </w:r>
      <w:r>
        <w:rPr>
          <w:b/>
          <w:color w:val="000000"/>
          <w:sz w:val="20"/>
        </w:rPr>
        <w:t>Prerequisite</w:t>
      </w:r>
      <w:r w:rsidRPr="00150AB5">
        <w:rPr>
          <w:b/>
          <w:color w:val="000000"/>
          <w:sz w:val="20"/>
        </w:rPr>
        <w:t>:</w:t>
      </w:r>
      <w:r w:rsidRPr="00150AB5">
        <w:rPr>
          <w:color w:val="000000"/>
          <w:sz w:val="20"/>
        </w:rPr>
        <w:t xml:space="preserve">  </w:t>
      </w:r>
      <w:r>
        <w:rPr>
          <w:color w:val="000000"/>
          <w:sz w:val="20"/>
        </w:rPr>
        <w:t>(</w:t>
      </w:r>
      <w:r w:rsidRPr="00150AB5">
        <w:rPr>
          <w:color w:val="000000"/>
          <w:sz w:val="20"/>
        </w:rPr>
        <w:t>ME</w:t>
      </w:r>
      <w:r>
        <w:rPr>
          <w:color w:val="000000"/>
          <w:sz w:val="20"/>
        </w:rPr>
        <w:t xml:space="preserve"> </w:t>
      </w:r>
      <w:r w:rsidRPr="00150AB5">
        <w:rPr>
          <w:color w:val="000000"/>
          <w:sz w:val="20"/>
        </w:rPr>
        <w:t>7</w:t>
      </w:r>
      <w:r>
        <w:rPr>
          <w:color w:val="000000"/>
          <w:sz w:val="20"/>
        </w:rPr>
        <w:t>500</w:t>
      </w:r>
      <w:r w:rsidRPr="00150AB5">
        <w:rPr>
          <w:color w:val="000000"/>
          <w:sz w:val="20"/>
        </w:rPr>
        <w:t xml:space="preserve"> or </w:t>
      </w:r>
      <w:r w:rsidRPr="002802D0">
        <w:rPr>
          <w:sz w:val="20"/>
        </w:rPr>
        <w:t xml:space="preserve">UD/RCL </w:t>
      </w:r>
      <w:r>
        <w:rPr>
          <w:sz w:val="20"/>
        </w:rPr>
        <w:t xml:space="preserve">511 or </w:t>
      </w:r>
      <w:r w:rsidRPr="00177FD0">
        <w:rPr>
          <w:sz w:val="20"/>
        </w:rPr>
        <w:t xml:space="preserve">UD/CME 515 </w:t>
      </w:r>
      <w:r>
        <w:rPr>
          <w:sz w:val="20"/>
        </w:rPr>
        <w:t xml:space="preserve">or </w:t>
      </w:r>
      <w:r w:rsidRPr="00177FD0">
        <w:rPr>
          <w:sz w:val="20"/>
        </w:rPr>
        <w:t>AFIT/PHYS 635</w:t>
      </w:r>
      <w:r>
        <w:rPr>
          <w:sz w:val="20"/>
        </w:rPr>
        <w:t>)</w:t>
      </w:r>
    </w:p>
    <w:p w:rsidR="00177FD0" w:rsidRPr="00150AB5" w:rsidRDefault="00177FD0" w:rsidP="00177FD0">
      <w:pPr>
        <w:tabs>
          <w:tab w:val="left" w:pos="180"/>
        </w:tabs>
        <w:ind w:left="720"/>
        <w:rPr>
          <w:sz w:val="20"/>
        </w:rPr>
      </w:pPr>
      <w:r w:rsidRPr="00150AB5">
        <w:rPr>
          <w:sz w:val="20"/>
        </w:rPr>
        <w:t xml:space="preserve">. </w:t>
      </w:r>
    </w:p>
    <w:p w:rsidR="00CF10B5" w:rsidRPr="00A93F2E" w:rsidRDefault="00CF10B5" w:rsidP="00B53199">
      <w:pPr>
        <w:rPr>
          <w:sz w:val="20"/>
          <w:u w:val="single"/>
        </w:rPr>
      </w:pPr>
      <w:r w:rsidRPr="00A93F2E">
        <w:rPr>
          <w:sz w:val="20"/>
          <w:u w:val="single"/>
        </w:rPr>
        <w:t>UD/MEE/RCL 524 – Electrochemical Power</w:t>
      </w:r>
      <w:r w:rsidR="00B53199" w:rsidRPr="00A93F2E">
        <w:rPr>
          <w:sz w:val="20"/>
          <w:u w:val="single"/>
        </w:rPr>
        <w:t xml:space="preserve"> (Credits: 3)</w:t>
      </w:r>
    </w:p>
    <w:p w:rsidR="00ED1B2B" w:rsidRDefault="00A93F2E" w:rsidP="00925575">
      <w:pPr>
        <w:ind w:left="180"/>
        <w:rPr>
          <w:sz w:val="20"/>
        </w:rPr>
      </w:pPr>
      <w:r w:rsidRPr="00A93F2E">
        <w:rPr>
          <w:sz w:val="20"/>
        </w:rPr>
        <w:t xml:space="preserve">The course will cover fundamental as well as engineering aspects of fuel cell technology. Specifically, the course will cover basic principles of electrochemistry, electrical conductivity (electronic and ionic) of solids, and development/design of major fuel cells (alkaline, polymer electrolyte, phosphoric acid, molten carbonate, and solid oxide). A major part of the course will focus on solid oxide fuel cells (SOFC), as it is emerging to be dominant among various fuel cell technologies. The SOFC can readily and safely use many common hydrocarbon fuels such as natural gas, diesel, gasoline, alcohol, and coal gas. </w:t>
      </w:r>
      <w:r w:rsidRPr="00A93F2E">
        <w:rPr>
          <w:b/>
          <w:color w:val="000000"/>
          <w:sz w:val="20"/>
        </w:rPr>
        <w:t>Prerequisite</w:t>
      </w:r>
      <w:r w:rsidR="00925575">
        <w:rPr>
          <w:b/>
          <w:color w:val="000000"/>
          <w:sz w:val="20"/>
        </w:rPr>
        <w:t>s</w:t>
      </w:r>
      <w:r w:rsidRPr="00A93F2E">
        <w:rPr>
          <w:b/>
          <w:color w:val="000000"/>
          <w:sz w:val="20"/>
        </w:rPr>
        <w:t>:</w:t>
      </w:r>
      <w:r w:rsidRPr="00A93F2E">
        <w:rPr>
          <w:color w:val="000000"/>
          <w:sz w:val="20"/>
        </w:rPr>
        <w:t xml:space="preserve">  </w:t>
      </w:r>
      <w:r w:rsidR="00563940" w:rsidRPr="00150AB5">
        <w:rPr>
          <w:sz w:val="20"/>
        </w:rPr>
        <w:t>(ME</w:t>
      </w:r>
      <w:r w:rsidR="00563940">
        <w:rPr>
          <w:sz w:val="20"/>
        </w:rPr>
        <w:t xml:space="preserve"> </w:t>
      </w:r>
      <w:r w:rsidR="00563940" w:rsidRPr="00150AB5">
        <w:rPr>
          <w:sz w:val="20"/>
        </w:rPr>
        <w:t>5310)</w:t>
      </w:r>
      <w:r w:rsidR="00563940">
        <w:rPr>
          <w:sz w:val="20"/>
        </w:rPr>
        <w:t xml:space="preserve"> and (ME 2700).</w:t>
      </w:r>
    </w:p>
    <w:p w:rsidR="003C67F0" w:rsidRPr="00B53199" w:rsidRDefault="003C67F0" w:rsidP="00925575">
      <w:pPr>
        <w:ind w:left="180"/>
        <w:rPr>
          <w:sz w:val="20"/>
          <w:u w:val="single"/>
        </w:rPr>
      </w:pPr>
    </w:p>
    <w:p w:rsidR="00CF10B5" w:rsidRDefault="00CF10B5" w:rsidP="00B53199">
      <w:pPr>
        <w:rPr>
          <w:sz w:val="20"/>
          <w:u w:val="single"/>
        </w:rPr>
      </w:pPr>
      <w:r w:rsidRPr="00B53199">
        <w:rPr>
          <w:sz w:val="20"/>
          <w:u w:val="single"/>
        </w:rPr>
        <w:t xml:space="preserve">UD/MEE/CME 579 –Energy </w:t>
      </w:r>
      <w:r w:rsidR="00177FD0">
        <w:rPr>
          <w:sz w:val="20"/>
          <w:u w:val="single"/>
        </w:rPr>
        <w:t>Materials</w:t>
      </w:r>
      <w:r w:rsidR="00B53199" w:rsidRPr="00B53199">
        <w:rPr>
          <w:sz w:val="20"/>
          <w:u w:val="single"/>
        </w:rPr>
        <w:t xml:space="preserve"> (Credits: 3)</w:t>
      </w:r>
    </w:p>
    <w:p w:rsidR="003C67F0" w:rsidRDefault="003C67F0" w:rsidP="00925575">
      <w:pPr>
        <w:ind w:left="180"/>
        <w:rPr>
          <w:sz w:val="20"/>
        </w:rPr>
      </w:pPr>
      <w:r w:rsidRPr="00150AB5">
        <w:rPr>
          <w:sz w:val="20"/>
        </w:rPr>
        <w:t xml:space="preserve">Various advanced energy technologies (AMTEC, Fuel Cells, Thermoelectrics, Nuclear, etc.) will be discussed with an emphasis on the role that materials have/will play in their development. Critical "bottlenecks" in materials development delaying the introduction of new advanced energy systems will be identified. In addition, how material selections are made based on operational system environments in "real world" scenarios will be presented. </w:t>
      </w:r>
      <w:r>
        <w:rPr>
          <w:sz w:val="20"/>
        </w:rPr>
        <w:t xml:space="preserve"> </w:t>
      </w:r>
      <w:r>
        <w:rPr>
          <w:b/>
          <w:bCs/>
          <w:sz w:val="20"/>
        </w:rPr>
        <w:t>Prerequisites</w:t>
      </w:r>
      <w:r w:rsidRPr="00150AB5">
        <w:rPr>
          <w:b/>
          <w:bCs/>
          <w:sz w:val="20"/>
        </w:rPr>
        <w:t>:</w:t>
      </w:r>
      <w:r w:rsidRPr="00150AB5">
        <w:rPr>
          <w:sz w:val="20"/>
        </w:rPr>
        <w:t xml:space="preserve"> (</w:t>
      </w:r>
      <w:r>
        <w:rPr>
          <w:sz w:val="20"/>
        </w:rPr>
        <w:t>UD/MAT 501) and (UD/MAT</w:t>
      </w:r>
      <w:r w:rsidRPr="00150AB5">
        <w:rPr>
          <w:sz w:val="20"/>
        </w:rPr>
        <w:t xml:space="preserve"> 502).</w:t>
      </w:r>
    </w:p>
    <w:p w:rsidR="003C67F0" w:rsidRDefault="003C67F0" w:rsidP="00CF10B5">
      <w:pPr>
        <w:rPr>
          <w:rFonts w:ascii="Symbol" w:hAnsi="Symbol"/>
          <w:sz w:val="20"/>
        </w:rPr>
      </w:pPr>
    </w:p>
    <w:p w:rsidR="00CF10B5" w:rsidRPr="00150AB5" w:rsidRDefault="00FD538F" w:rsidP="00CF10B5">
      <w:pPr>
        <w:rPr>
          <w:b/>
          <w:bCs/>
          <w:sz w:val="20"/>
        </w:rPr>
      </w:pPr>
      <w:r w:rsidRPr="00FD538F">
        <w:rPr>
          <w:rFonts w:ascii="Symbol" w:hAnsi="Symbol"/>
          <w:sz w:val="20"/>
        </w:rPr>
        <w:t></w:t>
      </w:r>
      <w:r w:rsidRPr="00FD538F">
        <w:rPr>
          <w:rFonts w:ascii="Symbol" w:hAnsi="Symbol"/>
          <w:sz w:val="20"/>
        </w:rPr>
        <w:t></w:t>
      </w:r>
      <w:r w:rsidR="00CF10B5" w:rsidRPr="00150AB5">
        <w:rPr>
          <w:b/>
          <w:bCs/>
          <w:sz w:val="20"/>
        </w:rPr>
        <w:t xml:space="preserve">Energy Efficiency </w:t>
      </w:r>
    </w:p>
    <w:p w:rsidR="00CF10B5" w:rsidRPr="003C6308" w:rsidRDefault="00CF10B5" w:rsidP="00B53199">
      <w:pPr>
        <w:tabs>
          <w:tab w:val="left" w:pos="180"/>
        </w:tabs>
        <w:rPr>
          <w:color w:val="000000" w:themeColor="text1"/>
          <w:sz w:val="20"/>
          <w:u w:val="single"/>
        </w:rPr>
      </w:pPr>
      <w:r w:rsidRPr="003C6308">
        <w:rPr>
          <w:color w:val="000000" w:themeColor="text1"/>
          <w:sz w:val="20"/>
          <w:u w:val="single"/>
        </w:rPr>
        <w:t>WSU/ME 6240 – Vehicle Engineering</w:t>
      </w:r>
      <w:r w:rsidR="00B53199" w:rsidRPr="003C6308">
        <w:rPr>
          <w:color w:val="000000" w:themeColor="text1"/>
          <w:sz w:val="20"/>
          <w:u w:val="single"/>
        </w:rPr>
        <w:t xml:space="preserve"> (Credits: 3)</w:t>
      </w:r>
    </w:p>
    <w:p w:rsidR="00ED1B2B" w:rsidRPr="003C6308" w:rsidRDefault="003C67F0" w:rsidP="00925575">
      <w:pPr>
        <w:tabs>
          <w:tab w:val="left" w:pos="180"/>
        </w:tabs>
        <w:ind w:left="180"/>
        <w:rPr>
          <w:color w:val="000000" w:themeColor="text1"/>
          <w:sz w:val="20"/>
          <w:u w:val="single"/>
        </w:rPr>
      </w:pPr>
      <w:r w:rsidRPr="003C6308">
        <w:rPr>
          <w:color w:val="000000" w:themeColor="text1"/>
          <w:sz w:val="20"/>
        </w:rPr>
        <w:t xml:space="preserve">Develops students' abilities to derive and solve vehicle equations, and introduce dynamic analysis in vehicle design. Various performance criteria, control concepts, and HEVs will be studied. </w:t>
      </w:r>
      <w:r w:rsidRPr="003C6308">
        <w:rPr>
          <w:b/>
          <w:bCs/>
          <w:color w:val="000000" w:themeColor="text1"/>
          <w:sz w:val="20"/>
        </w:rPr>
        <w:t>Prerequisites:</w:t>
      </w:r>
      <w:r w:rsidR="003C6308" w:rsidRPr="003C6308">
        <w:rPr>
          <w:color w:val="000000" w:themeColor="text1"/>
          <w:sz w:val="20"/>
        </w:rPr>
        <w:t xml:space="preserve"> </w:t>
      </w:r>
      <w:r w:rsidRPr="003C6308">
        <w:rPr>
          <w:color w:val="000000" w:themeColor="text1"/>
          <w:sz w:val="20"/>
        </w:rPr>
        <w:t>ME 2210</w:t>
      </w:r>
      <w:r w:rsidR="003C6308" w:rsidRPr="003C6308">
        <w:rPr>
          <w:color w:val="000000" w:themeColor="text1"/>
          <w:sz w:val="20"/>
        </w:rPr>
        <w:t>.</w:t>
      </w:r>
    </w:p>
    <w:p w:rsidR="00ED1B2B" w:rsidRPr="003C6308" w:rsidRDefault="00ED1B2B" w:rsidP="00B53199">
      <w:pPr>
        <w:tabs>
          <w:tab w:val="left" w:pos="180"/>
        </w:tabs>
        <w:rPr>
          <w:color w:val="000000" w:themeColor="text1"/>
          <w:sz w:val="20"/>
          <w:u w:val="single"/>
        </w:rPr>
      </w:pPr>
    </w:p>
    <w:p w:rsidR="00CF10B5" w:rsidRPr="003C6308" w:rsidRDefault="007C28B1" w:rsidP="00B53199">
      <w:pPr>
        <w:tabs>
          <w:tab w:val="left" w:pos="180"/>
        </w:tabs>
        <w:rPr>
          <w:color w:val="000000" w:themeColor="text1"/>
          <w:sz w:val="20"/>
          <w:u w:val="single"/>
        </w:rPr>
      </w:pPr>
      <w:r>
        <w:rPr>
          <w:color w:val="000000" w:themeColor="text1"/>
          <w:sz w:val="20"/>
          <w:u w:val="single"/>
        </w:rPr>
        <w:t xml:space="preserve">UD/RCL 569 – </w:t>
      </w:r>
      <w:r w:rsidR="00CF10B5" w:rsidRPr="003C6308">
        <w:rPr>
          <w:color w:val="000000" w:themeColor="text1"/>
          <w:sz w:val="20"/>
          <w:u w:val="single"/>
        </w:rPr>
        <w:t>Energy Efficient Buildings</w:t>
      </w:r>
      <w:r w:rsidR="00B53199" w:rsidRPr="003C6308">
        <w:rPr>
          <w:color w:val="000000" w:themeColor="text1"/>
          <w:sz w:val="20"/>
          <w:u w:val="single"/>
        </w:rPr>
        <w:t xml:space="preserve"> (Credits: 3)</w:t>
      </w:r>
    </w:p>
    <w:p w:rsidR="00ED1B2B" w:rsidRPr="003C6308" w:rsidRDefault="003C6308" w:rsidP="00925575">
      <w:pPr>
        <w:tabs>
          <w:tab w:val="left" w:pos="180"/>
        </w:tabs>
        <w:ind w:left="180"/>
        <w:rPr>
          <w:color w:val="000000" w:themeColor="text1"/>
          <w:sz w:val="20"/>
          <w:u w:val="single"/>
        </w:rPr>
      </w:pPr>
      <w:r w:rsidRPr="003C6308">
        <w:rPr>
          <w:color w:val="000000" w:themeColor="text1"/>
          <w:sz w:val="20"/>
        </w:rPr>
        <w:t xml:space="preserve">Provides knowledge and skills necessary to design and operate healthier, more comfortable, more productive, and less environmentally destructive buildings; A specific design target of E/3 (typical energy use divided by three) is established as a goal. Economic, thermodynamic, and heat transfer analyses are utilized. Extensive software development.  </w:t>
      </w:r>
      <w:r w:rsidRPr="003C6308">
        <w:rPr>
          <w:b/>
          <w:bCs/>
          <w:color w:val="000000" w:themeColor="text1"/>
          <w:sz w:val="20"/>
        </w:rPr>
        <w:t>Prerequisite:</w:t>
      </w:r>
      <w:r w:rsidRPr="003C6308">
        <w:rPr>
          <w:color w:val="000000" w:themeColor="text1"/>
          <w:sz w:val="20"/>
        </w:rPr>
        <w:t xml:space="preserve"> (ME 3360 or ME 5360)</w:t>
      </w:r>
      <w:r>
        <w:rPr>
          <w:color w:val="000000" w:themeColor="text1"/>
          <w:sz w:val="20"/>
        </w:rPr>
        <w:t>.</w:t>
      </w:r>
    </w:p>
    <w:p w:rsidR="00ED1B2B" w:rsidRPr="003C6308" w:rsidRDefault="00ED1B2B" w:rsidP="00B53199">
      <w:pPr>
        <w:tabs>
          <w:tab w:val="left" w:pos="180"/>
        </w:tabs>
        <w:rPr>
          <w:color w:val="000000" w:themeColor="text1"/>
          <w:sz w:val="20"/>
          <w:u w:val="single"/>
        </w:rPr>
      </w:pPr>
    </w:p>
    <w:p w:rsidR="00CF10B5" w:rsidRPr="003C6308" w:rsidRDefault="00CF10B5" w:rsidP="00B53199">
      <w:pPr>
        <w:tabs>
          <w:tab w:val="left" w:pos="180"/>
        </w:tabs>
        <w:rPr>
          <w:color w:val="000000" w:themeColor="text1"/>
          <w:sz w:val="20"/>
          <w:u w:val="single"/>
        </w:rPr>
      </w:pPr>
      <w:r w:rsidRPr="003C6308">
        <w:rPr>
          <w:color w:val="000000" w:themeColor="text1"/>
          <w:sz w:val="20"/>
          <w:u w:val="single"/>
        </w:rPr>
        <w:t>UD/RCL 571 – Design of Thermal Systems</w:t>
      </w:r>
      <w:r w:rsidR="00B53199" w:rsidRPr="003C6308">
        <w:rPr>
          <w:color w:val="000000" w:themeColor="text1"/>
          <w:sz w:val="20"/>
          <w:u w:val="single"/>
        </w:rPr>
        <w:t xml:space="preserve"> (Credits: 3)</w:t>
      </w:r>
    </w:p>
    <w:p w:rsidR="00ED1B2B" w:rsidRPr="003C6308" w:rsidRDefault="003C6308" w:rsidP="00925575">
      <w:pPr>
        <w:tabs>
          <w:tab w:val="left" w:pos="180"/>
        </w:tabs>
        <w:ind w:left="180"/>
        <w:rPr>
          <w:color w:val="000000" w:themeColor="text1"/>
          <w:sz w:val="20"/>
          <w:u w:val="single"/>
        </w:rPr>
      </w:pPr>
      <w:r w:rsidRPr="003C6308">
        <w:rPr>
          <w:color w:val="000000" w:themeColor="text1"/>
          <w:sz w:val="20"/>
        </w:rPr>
        <w:t>Integration of thermodynamics, heat transfer, engineering economics, and simulation and optimization techniques in a design framework. Topics include design methodology, energy analysis, heat exchanger networks, thermal-system simulation, and optimization techniques.</w:t>
      </w:r>
      <w:r>
        <w:rPr>
          <w:color w:val="000000" w:themeColor="text1"/>
          <w:sz w:val="20"/>
        </w:rPr>
        <w:t xml:space="preserve"> </w:t>
      </w:r>
      <w:r w:rsidRPr="003C6308">
        <w:rPr>
          <w:b/>
          <w:bCs/>
          <w:color w:val="000000" w:themeColor="text1"/>
          <w:sz w:val="20"/>
        </w:rPr>
        <w:t>Prerequisite:</w:t>
      </w:r>
      <w:r w:rsidR="003B2A05">
        <w:rPr>
          <w:b/>
          <w:bCs/>
          <w:color w:val="000000" w:themeColor="text1"/>
          <w:sz w:val="20"/>
        </w:rPr>
        <w:t xml:space="preserve"> </w:t>
      </w:r>
      <w:r w:rsidR="003B2A05" w:rsidRPr="003C6308">
        <w:rPr>
          <w:color w:val="000000" w:themeColor="text1"/>
          <w:sz w:val="20"/>
        </w:rPr>
        <w:t>(ME 33</w:t>
      </w:r>
      <w:r w:rsidR="003B2A05">
        <w:rPr>
          <w:color w:val="000000" w:themeColor="text1"/>
          <w:sz w:val="20"/>
        </w:rPr>
        <w:t>2</w:t>
      </w:r>
      <w:r w:rsidR="003B2A05" w:rsidRPr="003C6308">
        <w:rPr>
          <w:color w:val="000000" w:themeColor="text1"/>
          <w:sz w:val="20"/>
        </w:rPr>
        <w:t>0 or ME 53</w:t>
      </w:r>
      <w:r w:rsidR="003B2A05">
        <w:rPr>
          <w:color w:val="000000" w:themeColor="text1"/>
          <w:sz w:val="20"/>
        </w:rPr>
        <w:t>2</w:t>
      </w:r>
      <w:r w:rsidR="003B2A05" w:rsidRPr="003C6308">
        <w:rPr>
          <w:color w:val="000000" w:themeColor="text1"/>
          <w:sz w:val="20"/>
        </w:rPr>
        <w:t>0)</w:t>
      </w:r>
      <w:r w:rsidR="003B2A05">
        <w:rPr>
          <w:color w:val="000000" w:themeColor="text1"/>
          <w:sz w:val="20"/>
        </w:rPr>
        <w:t xml:space="preserve"> and</w:t>
      </w:r>
      <w:r w:rsidRPr="003C6308">
        <w:rPr>
          <w:color w:val="000000" w:themeColor="text1"/>
          <w:sz w:val="20"/>
        </w:rPr>
        <w:t xml:space="preserve"> (ME 3360 or ME 5360)</w:t>
      </w:r>
      <w:r>
        <w:rPr>
          <w:color w:val="000000" w:themeColor="text1"/>
          <w:sz w:val="20"/>
        </w:rPr>
        <w:t>.</w:t>
      </w:r>
    </w:p>
    <w:p w:rsidR="00ED1B2B" w:rsidRPr="003C6308" w:rsidRDefault="00ED1B2B" w:rsidP="00B53199">
      <w:pPr>
        <w:tabs>
          <w:tab w:val="left" w:pos="180"/>
        </w:tabs>
        <w:rPr>
          <w:color w:val="000000" w:themeColor="text1"/>
          <w:sz w:val="20"/>
          <w:u w:val="single"/>
        </w:rPr>
      </w:pPr>
    </w:p>
    <w:p w:rsidR="00CF10B5" w:rsidRPr="003C6308" w:rsidRDefault="00CF10B5" w:rsidP="00B53199">
      <w:pPr>
        <w:tabs>
          <w:tab w:val="left" w:pos="180"/>
        </w:tabs>
        <w:rPr>
          <w:color w:val="000000" w:themeColor="text1"/>
          <w:sz w:val="20"/>
          <w:u w:val="single"/>
        </w:rPr>
      </w:pPr>
      <w:r w:rsidRPr="003C6308">
        <w:rPr>
          <w:color w:val="000000" w:themeColor="text1"/>
          <w:sz w:val="20"/>
          <w:u w:val="single"/>
        </w:rPr>
        <w:t>UD/RCL 572 – Design for Environment</w:t>
      </w:r>
      <w:r w:rsidR="00B53199" w:rsidRPr="003C6308">
        <w:rPr>
          <w:color w:val="000000" w:themeColor="text1"/>
          <w:sz w:val="20"/>
          <w:u w:val="single"/>
        </w:rPr>
        <w:t xml:space="preserve"> (Credits: 3)</w:t>
      </w:r>
    </w:p>
    <w:p w:rsidR="00ED1B2B" w:rsidRPr="003C6308" w:rsidRDefault="003C6308" w:rsidP="00925575">
      <w:pPr>
        <w:tabs>
          <w:tab w:val="left" w:pos="180"/>
        </w:tabs>
        <w:ind w:left="180"/>
        <w:rPr>
          <w:color w:val="000000" w:themeColor="text1"/>
          <w:sz w:val="20"/>
          <w:u w:val="single"/>
        </w:rPr>
      </w:pPr>
      <w:r w:rsidRPr="003C6308">
        <w:rPr>
          <w:color w:val="000000" w:themeColor="text1"/>
          <w:sz w:val="20"/>
        </w:rPr>
        <w:t>Emphasis on design for environment over the life cycle of a product or process, including consideration of mining, processing, manufacturing, use, and post-life stages. Course provides knowledge and experience in invention for the purpose of clean design, life cycle assessment strategies to estimate the environmental impact of products and processes, and cleaner manufacturing practices. Course includes a major design project.</w:t>
      </w:r>
      <w:r>
        <w:rPr>
          <w:color w:val="000000" w:themeColor="text1"/>
          <w:sz w:val="20"/>
        </w:rPr>
        <w:t xml:space="preserve"> </w:t>
      </w:r>
      <w:r w:rsidR="00D670C9" w:rsidRPr="003C6308">
        <w:rPr>
          <w:b/>
          <w:bCs/>
          <w:color w:val="000000" w:themeColor="text1"/>
          <w:sz w:val="20"/>
        </w:rPr>
        <w:t>Prerequisite:</w:t>
      </w:r>
      <w:r w:rsidR="00D670C9" w:rsidRPr="003C6308">
        <w:rPr>
          <w:color w:val="000000" w:themeColor="text1"/>
          <w:sz w:val="20"/>
        </w:rPr>
        <w:t xml:space="preserve"> (</w:t>
      </w:r>
      <w:r w:rsidR="00D670C9">
        <w:rPr>
          <w:color w:val="000000" w:themeColor="text1"/>
          <w:sz w:val="20"/>
        </w:rPr>
        <w:t>No prerequisites listed</w:t>
      </w:r>
      <w:r w:rsidR="00D670C9" w:rsidRPr="003C6308">
        <w:rPr>
          <w:color w:val="000000" w:themeColor="text1"/>
          <w:sz w:val="20"/>
        </w:rPr>
        <w:t>)</w:t>
      </w:r>
      <w:r w:rsidR="00D670C9">
        <w:rPr>
          <w:color w:val="000000" w:themeColor="text1"/>
          <w:sz w:val="20"/>
        </w:rPr>
        <w:t>.</w:t>
      </w:r>
    </w:p>
    <w:p w:rsidR="00ED1B2B" w:rsidRPr="003C6308" w:rsidRDefault="00ED1B2B" w:rsidP="00B53199">
      <w:pPr>
        <w:tabs>
          <w:tab w:val="left" w:pos="180"/>
        </w:tabs>
        <w:rPr>
          <w:color w:val="000000" w:themeColor="text1"/>
          <w:sz w:val="20"/>
          <w:u w:val="single"/>
        </w:rPr>
      </w:pPr>
    </w:p>
    <w:p w:rsidR="00CF10B5" w:rsidRPr="003C6308" w:rsidRDefault="00CF10B5" w:rsidP="00B53199">
      <w:pPr>
        <w:tabs>
          <w:tab w:val="left" w:pos="180"/>
        </w:tabs>
        <w:rPr>
          <w:color w:val="000000" w:themeColor="text1"/>
          <w:sz w:val="20"/>
          <w:u w:val="single"/>
        </w:rPr>
      </w:pPr>
      <w:r w:rsidRPr="003C6308">
        <w:rPr>
          <w:color w:val="000000" w:themeColor="text1"/>
          <w:sz w:val="20"/>
          <w:u w:val="single"/>
        </w:rPr>
        <w:t>UD/RCL 578 – Energy Efficient Manufacturing</w:t>
      </w:r>
      <w:r w:rsidR="00B53199" w:rsidRPr="003C6308">
        <w:rPr>
          <w:color w:val="000000" w:themeColor="text1"/>
          <w:sz w:val="20"/>
          <w:u w:val="single"/>
        </w:rPr>
        <w:t xml:space="preserve"> (Credits: 3)</w:t>
      </w:r>
    </w:p>
    <w:p w:rsidR="00ED1B2B" w:rsidRPr="003C6308" w:rsidRDefault="003C6308" w:rsidP="00925575">
      <w:pPr>
        <w:tabs>
          <w:tab w:val="left" w:pos="180"/>
        </w:tabs>
        <w:ind w:left="180"/>
        <w:rPr>
          <w:color w:val="000000" w:themeColor="text1"/>
          <w:sz w:val="20"/>
        </w:rPr>
      </w:pPr>
      <w:r w:rsidRPr="003C6308">
        <w:rPr>
          <w:color w:val="000000" w:themeColor="text1"/>
          <w:sz w:val="20"/>
        </w:rPr>
        <w:t xml:space="preserve">This course presents a systematic approach for improving energy efficiency in the manufacturing sector. Current patterns of manufacturing energy use, the need for increased energy efficiency, and models for sustainable manufacturing are reviewed. The lean-energy paradigm is applied to identify energy efficiency opportunities in industrial electrical, lighting, space conditioning, </w:t>
      </w:r>
      <w:r w:rsidRPr="003C6308">
        <w:rPr>
          <w:color w:val="000000" w:themeColor="text1"/>
          <w:sz w:val="20"/>
        </w:rPr>
        <w:lastRenderedPageBreak/>
        <w:t xml:space="preserve">motor drive, compressed air, process heating, process cooling, and combined heat and power systems. </w:t>
      </w:r>
      <w:r w:rsidR="006465BD" w:rsidRPr="003C6308">
        <w:rPr>
          <w:b/>
          <w:bCs/>
          <w:color w:val="000000" w:themeColor="text1"/>
          <w:sz w:val="20"/>
        </w:rPr>
        <w:t>Prerequisite</w:t>
      </w:r>
      <w:r w:rsidR="006465BD">
        <w:rPr>
          <w:b/>
          <w:bCs/>
          <w:color w:val="000000" w:themeColor="text1"/>
          <w:sz w:val="20"/>
        </w:rPr>
        <w:t>s</w:t>
      </w:r>
      <w:r w:rsidR="006465BD" w:rsidRPr="003C6308">
        <w:rPr>
          <w:b/>
          <w:bCs/>
          <w:color w:val="000000" w:themeColor="text1"/>
          <w:sz w:val="20"/>
        </w:rPr>
        <w:t>:</w:t>
      </w:r>
      <w:r w:rsidR="006465BD">
        <w:rPr>
          <w:color w:val="000000" w:themeColor="text1"/>
          <w:sz w:val="20"/>
        </w:rPr>
        <w:t xml:space="preserve"> </w:t>
      </w:r>
      <w:r w:rsidR="006465BD" w:rsidRPr="003C6308">
        <w:rPr>
          <w:color w:val="000000" w:themeColor="text1"/>
          <w:sz w:val="20"/>
        </w:rPr>
        <w:t>(ME 33</w:t>
      </w:r>
      <w:r w:rsidR="006465BD">
        <w:rPr>
          <w:color w:val="000000" w:themeColor="text1"/>
          <w:sz w:val="20"/>
        </w:rPr>
        <w:t>2</w:t>
      </w:r>
      <w:r w:rsidR="006465BD" w:rsidRPr="003C6308">
        <w:rPr>
          <w:color w:val="000000" w:themeColor="text1"/>
          <w:sz w:val="20"/>
        </w:rPr>
        <w:t>0 or ME 53</w:t>
      </w:r>
      <w:r w:rsidR="006465BD">
        <w:rPr>
          <w:color w:val="000000" w:themeColor="text1"/>
          <w:sz w:val="20"/>
        </w:rPr>
        <w:t>2</w:t>
      </w:r>
      <w:r w:rsidR="006465BD" w:rsidRPr="003C6308">
        <w:rPr>
          <w:color w:val="000000" w:themeColor="text1"/>
          <w:sz w:val="20"/>
        </w:rPr>
        <w:t>0)</w:t>
      </w:r>
      <w:r w:rsidR="006465BD">
        <w:rPr>
          <w:color w:val="000000" w:themeColor="text1"/>
          <w:sz w:val="20"/>
        </w:rPr>
        <w:t xml:space="preserve"> and </w:t>
      </w:r>
      <w:r w:rsidR="006465BD" w:rsidRPr="003C6308">
        <w:rPr>
          <w:color w:val="000000" w:themeColor="text1"/>
          <w:sz w:val="20"/>
        </w:rPr>
        <w:t>(ME 3360 or ME 5360)</w:t>
      </w:r>
      <w:r w:rsidR="006465BD">
        <w:rPr>
          <w:color w:val="000000" w:themeColor="text1"/>
          <w:sz w:val="20"/>
        </w:rPr>
        <w:t>.</w:t>
      </w:r>
    </w:p>
    <w:p w:rsidR="003C6308" w:rsidRPr="003C6308" w:rsidRDefault="003C6308" w:rsidP="00B53199">
      <w:pPr>
        <w:tabs>
          <w:tab w:val="left" w:pos="180"/>
        </w:tabs>
        <w:rPr>
          <w:color w:val="000000" w:themeColor="text1"/>
          <w:sz w:val="20"/>
          <w:u w:val="single"/>
        </w:rPr>
      </w:pPr>
    </w:p>
    <w:p w:rsidR="00CF10B5" w:rsidRPr="003C6308" w:rsidRDefault="00CF10B5" w:rsidP="00B53199">
      <w:pPr>
        <w:tabs>
          <w:tab w:val="left" w:pos="180"/>
        </w:tabs>
        <w:rPr>
          <w:color w:val="000000" w:themeColor="text1"/>
          <w:sz w:val="20"/>
          <w:u w:val="single"/>
        </w:rPr>
      </w:pPr>
      <w:r w:rsidRPr="003C6308">
        <w:rPr>
          <w:color w:val="000000" w:themeColor="text1"/>
          <w:sz w:val="20"/>
          <w:u w:val="single"/>
        </w:rPr>
        <w:t>UD/RCL 590 – Building Energy Informatics</w:t>
      </w:r>
      <w:r w:rsidR="00B53199" w:rsidRPr="003C6308">
        <w:rPr>
          <w:color w:val="000000" w:themeColor="text1"/>
          <w:sz w:val="20"/>
          <w:u w:val="single"/>
        </w:rPr>
        <w:t xml:space="preserve"> (Credits: 3)</w:t>
      </w:r>
    </w:p>
    <w:p w:rsidR="003C6308" w:rsidRPr="003C6308" w:rsidRDefault="003C6308" w:rsidP="00925575">
      <w:pPr>
        <w:ind w:left="180"/>
        <w:rPr>
          <w:color w:val="000000" w:themeColor="text1"/>
          <w:sz w:val="20"/>
        </w:rPr>
      </w:pPr>
      <w:r w:rsidRPr="003C6308">
        <w:rPr>
          <w:color w:val="000000" w:themeColor="text1"/>
          <w:sz w:val="20"/>
        </w:rPr>
        <w:t>No description available at this time.</w:t>
      </w:r>
    </w:p>
    <w:p w:rsidR="00ED1B2B" w:rsidRPr="003C6308" w:rsidRDefault="00ED1B2B" w:rsidP="00B53199">
      <w:pPr>
        <w:tabs>
          <w:tab w:val="left" w:pos="180"/>
        </w:tabs>
        <w:rPr>
          <w:color w:val="000000" w:themeColor="text1"/>
          <w:sz w:val="20"/>
          <w:u w:val="single"/>
        </w:rPr>
      </w:pPr>
    </w:p>
    <w:p w:rsidR="00CF10B5" w:rsidRPr="003C6308" w:rsidRDefault="00CF10B5" w:rsidP="00B53199">
      <w:pPr>
        <w:tabs>
          <w:tab w:val="left" w:pos="180"/>
        </w:tabs>
        <w:rPr>
          <w:color w:val="000000" w:themeColor="text1"/>
          <w:sz w:val="20"/>
          <w:u w:val="single"/>
        </w:rPr>
      </w:pPr>
      <w:r w:rsidRPr="003C6308">
        <w:rPr>
          <w:color w:val="000000" w:themeColor="text1"/>
          <w:sz w:val="20"/>
          <w:u w:val="single"/>
        </w:rPr>
        <w:t>UD/RCL 590 –  Electrical Utility Management</w:t>
      </w:r>
      <w:r w:rsidR="00B53199" w:rsidRPr="003C6308">
        <w:rPr>
          <w:color w:val="000000" w:themeColor="text1"/>
          <w:sz w:val="20"/>
          <w:u w:val="single"/>
        </w:rPr>
        <w:t xml:space="preserve"> (Credits: 3)</w:t>
      </w:r>
    </w:p>
    <w:p w:rsidR="003C6308" w:rsidRPr="003C6308" w:rsidRDefault="003C6308" w:rsidP="00925575">
      <w:pPr>
        <w:ind w:left="180"/>
        <w:rPr>
          <w:color w:val="000000" w:themeColor="text1"/>
          <w:sz w:val="20"/>
        </w:rPr>
      </w:pPr>
      <w:r w:rsidRPr="003C6308">
        <w:rPr>
          <w:color w:val="000000" w:themeColor="text1"/>
          <w:sz w:val="20"/>
        </w:rPr>
        <w:t>No description available at this time.</w:t>
      </w:r>
    </w:p>
    <w:p w:rsidR="00CF10B5" w:rsidRPr="00150AB5" w:rsidRDefault="00CF10B5" w:rsidP="003C6308">
      <w:pPr>
        <w:rPr>
          <w:sz w:val="20"/>
        </w:rPr>
      </w:pPr>
    </w:p>
    <w:p w:rsidR="00803474" w:rsidRDefault="00CF10B5" w:rsidP="003F3217">
      <w:pPr>
        <w:rPr>
          <w:sz w:val="20"/>
          <w:u w:val="single"/>
        </w:rPr>
      </w:pPr>
      <w:r w:rsidRPr="00150AB5">
        <w:rPr>
          <w:b/>
          <w:bCs/>
          <w:sz w:val="20"/>
          <w:u w:val="single"/>
        </w:rPr>
        <w:t>MATH COURSE (</w:t>
      </w:r>
      <w:r w:rsidR="003D6B4B">
        <w:rPr>
          <w:b/>
          <w:bCs/>
          <w:sz w:val="20"/>
          <w:u w:val="single"/>
        </w:rPr>
        <w:t>1</w:t>
      </w:r>
      <w:r w:rsidR="003F3217">
        <w:rPr>
          <w:b/>
          <w:bCs/>
          <w:sz w:val="20"/>
          <w:u w:val="single"/>
        </w:rPr>
        <w:t xml:space="preserve"> </w:t>
      </w:r>
      <w:r w:rsidRPr="00150AB5">
        <w:rPr>
          <w:b/>
          <w:bCs/>
          <w:sz w:val="20"/>
          <w:u w:val="single"/>
        </w:rPr>
        <w:t>required)</w:t>
      </w:r>
      <w:r w:rsidRPr="00150AB5">
        <w:rPr>
          <w:b/>
          <w:sz w:val="20"/>
          <w:u w:val="single"/>
        </w:rPr>
        <w:t xml:space="preserve"> </w:t>
      </w:r>
      <w:r w:rsidRPr="00150AB5">
        <w:rPr>
          <w:b/>
          <w:sz w:val="20"/>
          <w:u w:val="single"/>
        </w:rPr>
        <w:br/>
      </w:r>
    </w:p>
    <w:p w:rsidR="003F3217" w:rsidRPr="00150AB5" w:rsidRDefault="003F3217" w:rsidP="003F3217">
      <w:pPr>
        <w:rPr>
          <w:sz w:val="20"/>
        </w:rPr>
      </w:pPr>
      <w:r w:rsidRPr="00925575">
        <w:rPr>
          <w:sz w:val="20"/>
          <w:u w:val="single"/>
        </w:rPr>
        <w:t xml:space="preserve">MTH </w:t>
      </w:r>
      <w:r>
        <w:rPr>
          <w:sz w:val="20"/>
          <w:u w:val="single"/>
        </w:rPr>
        <w:t>5</w:t>
      </w:r>
      <w:r w:rsidRPr="00925575">
        <w:rPr>
          <w:sz w:val="20"/>
          <w:u w:val="single"/>
        </w:rPr>
        <w:t>040 – Advanced Engineering Mathematics (Credits: 3)</w:t>
      </w:r>
    </w:p>
    <w:p w:rsidR="003F3217" w:rsidRPr="002C5AEB" w:rsidRDefault="003F3217" w:rsidP="003F3217">
      <w:pPr>
        <w:ind w:left="180"/>
        <w:rPr>
          <w:color w:val="000000" w:themeColor="text1"/>
          <w:sz w:val="20"/>
        </w:rPr>
      </w:pPr>
      <w:r w:rsidRPr="002C5AEB">
        <w:rPr>
          <w:color w:val="000000" w:themeColor="text1"/>
          <w:sz w:val="20"/>
        </w:rPr>
        <w:t xml:space="preserve">Topics selected from linear algebra, ordinary differential equations, linear difference equations, geometry, and multivariable calculus. </w:t>
      </w:r>
      <w:r w:rsidRPr="002C5AEB">
        <w:rPr>
          <w:b/>
          <w:bCs/>
          <w:color w:val="000000" w:themeColor="text1"/>
          <w:sz w:val="20"/>
        </w:rPr>
        <w:t>Prerequisites:</w:t>
      </w:r>
      <w:r w:rsidRPr="002C5AEB">
        <w:rPr>
          <w:color w:val="000000" w:themeColor="text1"/>
          <w:sz w:val="20"/>
        </w:rPr>
        <w:t xml:space="preserve"> (MTH 2320) and (MTH 2350 or MTH 2330)</w:t>
      </w:r>
    </w:p>
    <w:p w:rsidR="003F3217" w:rsidRPr="00150AB5" w:rsidRDefault="003F3217" w:rsidP="003F3217">
      <w:pPr>
        <w:rPr>
          <w:sz w:val="20"/>
        </w:rPr>
      </w:pPr>
      <w:r w:rsidRPr="00925575">
        <w:rPr>
          <w:sz w:val="20"/>
          <w:u w:val="single"/>
        </w:rPr>
        <w:t>MTH 6040 – Advanced Engineering Mathematics (Credits: 3)</w:t>
      </w:r>
    </w:p>
    <w:p w:rsidR="003F3217" w:rsidRPr="002C5AEB" w:rsidRDefault="003F3217" w:rsidP="003F3217">
      <w:pPr>
        <w:ind w:left="180"/>
        <w:rPr>
          <w:color w:val="000000" w:themeColor="text1"/>
          <w:sz w:val="20"/>
        </w:rPr>
      </w:pPr>
      <w:r w:rsidRPr="003F3217">
        <w:rPr>
          <w:sz w:val="20"/>
        </w:rPr>
        <w:t>Topics chosen from orthogonality, matrix factorizations, Rayleigh quotient, curvilinear and rotating coordinates, multivariable integration, Fourier series and integrals, and partial differential equations models and solutions.</w:t>
      </w:r>
      <w:r w:rsidRPr="003F3217">
        <w:t xml:space="preserve"> </w:t>
      </w:r>
      <w:r w:rsidRPr="002C5AEB">
        <w:rPr>
          <w:b/>
          <w:bCs/>
          <w:color w:val="000000" w:themeColor="text1"/>
          <w:sz w:val="20"/>
        </w:rPr>
        <w:t>Prerequisites:</w:t>
      </w:r>
      <w:r w:rsidRPr="002C5AEB">
        <w:rPr>
          <w:color w:val="000000" w:themeColor="text1"/>
          <w:sz w:val="20"/>
        </w:rPr>
        <w:t xml:space="preserve"> (MTH </w:t>
      </w:r>
      <w:r>
        <w:rPr>
          <w:color w:val="000000" w:themeColor="text1"/>
          <w:sz w:val="20"/>
        </w:rPr>
        <w:t>5040</w:t>
      </w:r>
      <w:r w:rsidRPr="002C5AEB">
        <w:rPr>
          <w:color w:val="000000" w:themeColor="text1"/>
          <w:sz w:val="20"/>
        </w:rPr>
        <w:t xml:space="preserve">) </w:t>
      </w:r>
    </w:p>
    <w:p w:rsidR="002C5AEB" w:rsidRPr="00150AB5" w:rsidRDefault="002C5AEB" w:rsidP="003F3217">
      <w:pPr>
        <w:rPr>
          <w:sz w:val="20"/>
        </w:rPr>
      </w:pPr>
    </w:p>
    <w:p w:rsidR="002C5AEB" w:rsidRDefault="00CF10B5" w:rsidP="002C5AEB">
      <w:pPr>
        <w:ind w:left="180" w:hanging="180"/>
        <w:rPr>
          <w:b/>
          <w:sz w:val="20"/>
          <w:u w:val="single"/>
        </w:rPr>
      </w:pPr>
      <w:r w:rsidRPr="00150AB5">
        <w:rPr>
          <w:b/>
          <w:bCs/>
          <w:sz w:val="20"/>
          <w:u w:val="single"/>
        </w:rPr>
        <w:t>ELECTIVES (</w:t>
      </w:r>
      <w:r w:rsidR="003D6B4B">
        <w:rPr>
          <w:b/>
          <w:bCs/>
          <w:sz w:val="20"/>
          <w:u w:val="single"/>
        </w:rPr>
        <w:t>2 to 4</w:t>
      </w:r>
      <w:r w:rsidRPr="00150AB5">
        <w:rPr>
          <w:b/>
          <w:bCs/>
          <w:sz w:val="20"/>
          <w:u w:val="single"/>
        </w:rPr>
        <w:t xml:space="preserve"> needed)</w:t>
      </w:r>
    </w:p>
    <w:p w:rsidR="00D670C9" w:rsidRDefault="00D670C9" w:rsidP="00D670C9">
      <w:pPr>
        <w:rPr>
          <w:sz w:val="20"/>
          <w:u w:val="single"/>
        </w:rPr>
      </w:pPr>
    </w:p>
    <w:p w:rsidR="00D670C9" w:rsidRDefault="00D670C9" w:rsidP="00D670C9">
      <w:pPr>
        <w:rPr>
          <w:sz w:val="20"/>
        </w:rPr>
      </w:pPr>
      <w:r>
        <w:rPr>
          <w:sz w:val="20"/>
          <w:u w:val="single"/>
        </w:rPr>
        <w:t xml:space="preserve">Many Options at the 6000 or 7000 </w:t>
      </w:r>
      <w:r w:rsidR="00803474">
        <w:rPr>
          <w:sz w:val="20"/>
          <w:u w:val="single"/>
        </w:rPr>
        <w:t>L</w:t>
      </w:r>
      <w:r>
        <w:rPr>
          <w:sz w:val="20"/>
          <w:u w:val="single"/>
        </w:rPr>
        <w:t>evel</w:t>
      </w:r>
    </w:p>
    <w:p w:rsidR="00CF10B5" w:rsidRPr="002C5AEB" w:rsidRDefault="00CF10B5" w:rsidP="002C5AEB">
      <w:pPr>
        <w:ind w:left="180"/>
        <w:rPr>
          <w:b/>
          <w:sz w:val="20"/>
          <w:u w:val="single"/>
        </w:rPr>
      </w:pPr>
      <w:r w:rsidRPr="00150AB5">
        <w:rPr>
          <w:sz w:val="20"/>
        </w:rPr>
        <w:t xml:space="preserve">These courses can be taken in the Engineering, Computer Science, Physics, Chemistry, Biology, Microbiology, Geology, Environmental Sciences, Mathematics, and Statistics disciplines. Additional Renewable and Clean Energy courses may be taken to fulfill this elective requirement also. </w:t>
      </w:r>
      <w:r w:rsidR="002C5AEB">
        <w:rPr>
          <w:sz w:val="20"/>
        </w:rPr>
        <w:t xml:space="preserve"> </w:t>
      </w:r>
      <w:r w:rsidR="00D670C9">
        <w:rPr>
          <w:sz w:val="20"/>
        </w:rPr>
        <w:t xml:space="preserve">A listing of </w:t>
      </w:r>
      <w:r w:rsidR="0096324F">
        <w:rPr>
          <w:sz w:val="20"/>
        </w:rPr>
        <w:t>the graduate level courses offered in these areas</w:t>
      </w:r>
      <w:r w:rsidR="00D670C9">
        <w:rPr>
          <w:sz w:val="20"/>
        </w:rPr>
        <w:t xml:space="preserve"> can be found online in the Wright State </w:t>
      </w:r>
      <w:r w:rsidR="003B2A05">
        <w:rPr>
          <w:sz w:val="20"/>
        </w:rPr>
        <w:t>g</w:t>
      </w:r>
      <w:r w:rsidR="00D670C9">
        <w:rPr>
          <w:sz w:val="20"/>
        </w:rPr>
        <w:t xml:space="preserve">raduate </w:t>
      </w:r>
      <w:r w:rsidR="003B2A05">
        <w:rPr>
          <w:sz w:val="20"/>
        </w:rPr>
        <w:t>c</w:t>
      </w:r>
      <w:r w:rsidR="00D670C9">
        <w:rPr>
          <w:sz w:val="20"/>
        </w:rPr>
        <w:t xml:space="preserve">ourse </w:t>
      </w:r>
      <w:r w:rsidR="003B2A05">
        <w:rPr>
          <w:sz w:val="20"/>
        </w:rPr>
        <w:t>d</w:t>
      </w:r>
      <w:r w:rsidR="00D670C9">
        <w:rPr>
          <w:sz w:val="20"/>
        </w:rPr>
        <w:t>escriptions.</w:t>
      </w:r>
    </w:p>
    <w:p w:rsidR="00CF10B5" w:rsidRPr="00150AB5" w:rsidRDefault="00CF10B5" w:rsidP="002C5AEB">
      <w:pPr>
        <w:ind w:left="180" w:hanging="360"/>
        <w:rPr>
          <w:sz w:val="20"/>
        </w:rPr>
      </w:pPr>
    </w:p>
    <w:p w:rsidR="00925575" w:rsidRDefault="00CF10B5" w:rsidP="00CF10B5">
      <w:pPr>
        <w:ind w:left="360" w:hanging="360"/>
        <w:rPr>
          <w:b/>
          <w:sz w:val="20"/>
          <w:u w:val="single"/>
        </w:rPr>
      </w:pPr>
      <w:r w:rsidRPr="00150AB5">
        <w:rPr>
          <w:b/>
          <w:bCs/>
          <w:sz w:val="20"/>
          <w:u w:val="single"/>
        </w:rPr>
        <w:t>THESIS OPTION</w:t>
      </w:r>
      <w:r w:rsidRPr="00150AB5">
        <w:rPr>
          <w:b/>
          <w:sz w:val="20"/>
          <w:u w:val="single"/>
        </w:rPr>
        <w:t xml:space="preserve"> </w:t>
      </w:r>
      <w:r w:rsidR="009F6235">
        <w:rPr>
          <w:b/>
          <w:sz w:val="20"/>
          <w:u w:val="single"/>
        </w:rPr>
        <w:t>(up to 9 credits)</w:t>
      </w:r>
    </w:p>
    <w:p w:rsidR="00D670C9" w:rsidRDefault="00D670C9" w:rsidP="009F6235">
      <w:pPr>
        <w:rPr>
          <w:sz w:val="20"/>
          <w:u w:val="single"/>
        </w:rPr>
      </w:pPr>
    </w:p>
    <w:p w:rsidR="009F6235" w:rsidRPr="00150AB5" w:rsidRDefault="009F6235" w:rsidP="009F6235">
      <w:pPr>
        <w:rPr>
          <w:sz w:val="20"/>
        </w:rPr>
      </w:pPr>
      <w:r w:rsidRPr="00925575">
        <w:rPr>
          <w:sz w:val="20"/>
          <w:u w:val="single"/>
        </w:rPr>
        <w:t>M</w:t>
      </w:r>
      <w:r>
        <w:rPr>
          <w:sz w:val="20"/>
          <w:u w:val="single"/>
        </w:rPr>
        <w:t>E</w:t>
      </w:r>
      <w:r w:rsidRPr="00925575">
        <w:rPr>
          <w:sz w:val="20"/>
          <w:u w:val="single"/>
        </w:rPr>
        <w:t xml:space="preserve"> </w:t>
      </w:r>
      <w:r>
        <w:rPr>
          <w:sz w:val="20"/>
          <w:u w:val="single"/>
        </w:rPr>
        <w:t>7950</w:t>
      </w:r>
      <w:r w:rsidRPr="00925575">
        <w:rPr>
          <w:sz w:val="20"/>
          <w:u w:val="single"/>
        </w:rPr>
        <w:t xml:space="preserve"> – </w:t>
      </w:r>
      <w:r w:rsidR="00D670C9">
        <w:rPr>
          <w:sz w:val="20"/>
          <w:u w:val="single"/>
        </w:rPr>
        <w:t xml:space="preserve">Master </w:t>
      </w:r>
      <w:r>
        <w:rPr>
          <w:sz w:val="20"/>
          <w:u w:val="single"/>
        </w:rPr>
        <w:t>Thesis</w:t>
      </w:r>
      <w:r w:rsidR="00D670C9">
        <w:rPr>
          <w:sz w:val="20"/>
          <w:u w:val="single"/>
        </w:rPr>
        <w:t xml:space="preserve"> Research</w:t>
      </w:r>
      <w:r w:rsidRPr="00925575">
        <w:rPr>
          <w:sz w:val="20"/>
          <w:u w:val="single"/>
        </w:rPr>
        <w:t xml:space="preserve"> </w:t>
      </w:r>
    </w:p>
    <w:p w:rsidR="00D670C9" w:rsidRPr="002C5AEB" w:rsidRDefault="00D670C9" w:rsidP="00D670C9">
      <w:pPr>
        <w:ind w:left="180"/>
        <w:rPr>
          <w:b/>
          <w:sz w:val="20"/>
          <w:u w:val="single"/>
        </w:rPr>
      </w:pPr>
      <w:r>
        <w:rPr>
          <w:sz w:val="20"/>
        </w:rPr>
        <w:t>This is an in depth research or design project into a topic agreed upon by the student and a faculty advisor. This option must be done under the guidance of a faculty member. This research project must culminate in a Master’s Thesis and an oral defense of that thesis.</w:t>
      </w:r>
    </w:p>
    <w:p w:rsidR="00CF10B5" w:rsidRPr="00150AB5" w:rsidRDefault="00CF10B5" w:rsidP="00D670C9">
      <w:pPr>
        <w:rPr>
          <w:sz w:val="20"/>
        </w:rPr>
      </w:pPr>
    </w:p>
    <w:p w:rsidR="00D670C9" w:rsidRDefault="00CF10B5" w:rsidP="00D670C9">
      <w:pPr>
        <w:ind w:left="360" w:hanging="360"/>
        <w:rPr>
          <w:b/>
          <w:sz w:val="20"/>
          <w:u w:val="single"/>
        </w:rPr>
      </w:pPr>
      <w:r w:rsidRPr="00150AB5">
        <w:rPr>
          <w:b/>
          <w:bCs/>
          <w:sz w:val="20"/>
          <w:u w:val="single"/>
        </w:rPr>
        <w:t>NON-THESIS OPTION</w:t>
      </w:r>
      <w:r w:rsidR="00D670C9">
        <w:rPr>
          <w:b/>
          <w:bCs/>
          <w:sz w:val="20"/>
          <w:u w:val="single"/>
        </w:rPr>
        <w:t xml:space="preserve"> (3 credits of independent study and 6 credits of 7000 electives)</w:t>
      </w:r>
    </w:p>
    <w:p w:rsidR="00D670C9" w:rsidRDefault="00D670C9" w:rsidP="00D670C9">
      <w:pPr>
        <w:ind w:left="360" w:hanging="360"/>
        <w:rPr>
          <w:sz w:val="20"/>
          <w:u w:val="single"/>
        </w:rPr>
      </w:pPr>
    </w:p>
    <w:p w:rsidR="00D670C9" w:rsidRDefault="00D670C9" w:rsidP="00D670C9">
      <w:pPr>
        <w:ind w:left="360" w:hanging="360"/>
        <w:rPr>
          <w:sz w:val="20"/>
        </w:rPr>
      </w:pPr>
      <w:r w:rsidRPr="00925575">
        <w:rPr>
          <w:sz w:val="20"/>
          <w:u w:val="single"/>
        </w:rPr>
        <w:t>M</w:t>
      </w:r>
      <w:r>
        <w:rPr>
          <w:sz w:val="20"/>
          <w:u w:val="single"/>
        </w:rPr>
        <w:t>E</w:t>
      </w:r>
      <w:r w:rsidRPr="00925575">
        <w:rPr>
          <w:sz w:val="20"/>
          <w:u w:val="single"/>
        </w:rPr>
        <w:t xml:space="preserve"> </w:t>
      </w:r>
      <w:r>
        <w:rPr>
          <w:sz w:val="20"/>
          <w:u w:val="single"/>
        </w:rPr>
        <w:t>7990</w:t>
      </w:r>
      <w:r w:rsidRPr="00925575">
        <w:rPr>
          <w:sz w:val="20"/>
          <w:u w:val="single"/>
        </w:rPr>
        <w:t xml:space="preserve"> – </w:t>
      </w:r>
      <w:r>
        <w:rPr>
          <w:sz w:val="20"/>
          <w:u w:val="single"/>
        </w:rPr>
        <w:t>Independent Study</w:t>
      </w:r>
      <w:r w:rsidRPr="00925575">
        <w:rPr>
          <w:sz w:val="20"/>
          <w:u w:val="single"/>
        </w:rPr>
        <w:t xml:space="preserve"> </w:t>
      </w:r>
      <w:r>
        <w:rPr>
          <w:sz w:val="20"/>
          <w:u w:val="single"/>
        </w:rPr>
        <w:t xml:space="preserve"> </w:t>
      </w:r>
      <w:r w:rsidRPr="003C6308">
        <w:rPr>
          <w:color w:val="000000" w:themeColor="text1"/>
          <w:sz w:val="20"/>
          <w:u w:val="single"/>
        </w:rPr>
        <w:t>(Credits: 3)</w:t>
      </w:r>
    </w:p>
    <w:p w:rsidR="00CF10B5" w:rsidRDefault="00D670C9" w:rsidP="00925575">
      <w:pPr>
        <w:ind w:left="180"/>
        <w:rPr>
          <w:sz w:val="20"/>
        </w:rPr>
      </w:pPr>
      <w:r>
        <w:rPr>
          <w:sz w:val="20"/>
        </w:rPr>
        <w:t xml:space="preserve">A three credit study of some topic in renewable or clean energy. This study must be done under the guidance of a faculty advisor.  This </w:t>
      </w:r>
      <w:r w:rsidR="003B2A05">
        <w:rPr>
          <w:sz w:val="20"/>
        </w:rPr>
        <w:t>project is much smaller than a thesis</w:t>
      </w:r>
      <w:r>
        <w:rPr>
          <w:sz w:val="20"/>
        </w:rPr>
        <w:t xml:space="preserve"> project.</w:t>
      </w:r>
    </w:p>
    <w:p w:rsidR="00D670C9" w:rsidRPr="00150AB5" w:rsidRDefault="00D670C9" w:rsidP="00925575">
      <w:pPr>
        <w:ind w:left="180"/>
        <w:rPr>
          <w:sz w:val="20"/>
        </w:rPr>
      </w:pPr>
    </w:p>
    <w:p w:rsidR="00D670C9" w:rsidRDefault="00D670C9" w:rsidP="00D670C9">
      <w:pPr>
        <w:ind w:left="360" w:hanging="360"/>
        <w:rPr>
          <w:sz w:val="20"/>
        </w:rPr>
      </w:pPr>
      <w:r w:rsidRPr="00925575">
        <w:rPr>
          <w:sz w:val="20"/>
          <w:u w:val="single"/>
        </w:rPr>
        <w:t>M</w:t>
      </w:r>
      <w:r>
        <w:rPr>
          <w:sz w:val="20"/>
          <w:u w:val="single"/>
        </w:rPr>
        <w:t>E</w:t>
      </w:r>
      <w:r w:rsidRPr="00925575">
        <w:rPr>
          <w:sz w:val="20"/>
          <w:u w:val="single"/>
        </w:rPr>
        <w:t xml:space="preserve"> </w:t>
      </w:r>
      <w:r>
        <w:rPr>
          <w:sz w:val="20"/>
          <w:u w:val="single"/>
        </w:rPr>
        <w:t>7000</w:t>
      </w:r>
      <w:r w:rsidRPr="00925575">
        <w:rPr>
          <w:sz w:val="20"/>
          <w:u w:val="single"/>
        </w:rPr>
        <w:t xml:space="preserve"> – </w:t>
      </w:r>
      <w:r>
        <w:rPr>
          <w:sz w:val="20"/>
          <w:u w:val="single"/>
        </w:rPr>
        <w:t>Two additional 7000 level courses</w:t>
      </w:r>
      <w:r w:rsidRPr="00925575">
        <w:rPr>
          <w:sz w:val="20"/>
          <w:u w:val="single"/>
        </w:rPr>
        <w:t xml:space="preserve"> </w:t>
      </w:r>
      <w:r>
        <w:rPr>
          <w:sz w:val="20"/>
          <w:u w:val="single"/>
        </w:rPr>
        <w:t xml:space="preserve"> </w:t>
      </w:r>
      <w:r w:rsidRPr="003C6308">
        <w:rPr>
          <w:color w:val="000000" w:themeColor="text1"/>
          <w:sz w:val="20"/>
          <w:u w:val="single"/>
        </w:rPr>
        <w:t xml:space="preserve">(Credits: </w:t>
      </w:r>
      <w:r>
        <w:rPr>
          <w:color w:val="000000" w:themeColor="text1"/>
          <w:sz w:val="20"/>
          <w:u w:val="single"/>
        </w:rPr>
        <w:t>6</w:t>
      </w:r>
      <w:r w:rsidRPr="003C6308">
        <w:rPr>
          <w:color w:val="000000" w:themeColor="text1"/>
          <w:sz w:val="20"/>
          <w:u w:val="single"/>
        </w:rPr>
        <w:t>)</w:t>
      </w:r>
    </w:p>
    <w:p w:rsidR="00D670C9" w:rsidRPr="002C5AEB" w:rsidRDefault="00D670C9" w:rsidP="00D670C9">
      <w:pPr>
        <w:ind w:left="180"/>
        <w:rPr>
          <w:b/>
          <w:sz w:val="20"/>
          <w:u w:val="single"/>
        </w:rPr>
      </w:pPr>
      <w:r w:rsidRPr="00150AB5">
        <w:rPr>
          <w:sz w:val="20"/>
        </w:rPr>
        <w:t>These courses can be taken in the Engineering, Computer Science, Physics, Chemistry, Biology, Microbiology, Geology, Environmental Sciences, Mathematics, and Statistics disciplines. Additional Renewable and Clean Energy courses may b</w:t>
      </w:r>
      <w:r>
        <w:rPr>
          <w:sz w:val="20"/>
        </w:rPr>
        <w:t>e taken to fulfill this</w:t>
      </w:r>
      <w:r w:rsidRPr="00150AB5">
        <w:rPr>
          <w:sz w:val="20"/>
        </w:rPr>
        <w:t xml:space="preserve"> requirement also. </w:t>
      </w:r>
      <w:r w:rsidR="0096324F">
        <w:rPr>
          <w:sz w:val="20"/>
        </w:rPr>
        <w:t>A listing of the  graduate level courses offered in these areas can be found online in the Wright State graduate course descriptions.</w:t>
      </w:r>
    </w:p>
    <w:p w:rsidR="00CF10B5" w:rsidRPr="00150AB5" w:rsidRDefault="00CF10B5" w:rsidP="00CF10B5">
      <w:pPr>
        <w:rPr>
          <w:sz w:val="20"/>
        </w:rPr>
      </w:pPr>
    </w:p>
    <w:p w:rsidR="00951BA4" w:rsidRPr="00150AB5" w:rsidRDefault="003B2A05" w:rsidP="003B2A05">
      <w:pPr>
        <w:tabs>
          <w:tab w:val="left" w:pos="180"/>
        </w:tabs>
        <w:rPr>
          <w:color w:val="000000"/>
          <w:szCs w:val="24"/>
        </w:rPr>
      </w:pPr>
      <w:r w:rsidRPr="00150AB5">
        <w:rPr>
          <w:color w:val="000000"/>
          <w:szCs w:val="24"/>
        </w:rPr>
        <w:t xml:space="preserve"> </w:t>
      </w:r>
    </w:p>
    <w:p w:rsidR="00951BA4" w:rsidRPr="00150AB5" w:rsidRDefault="00951BA4" w:rsidP="009E47BC">
      <w:pPr>
        <w:ind w:left="360" w:hanging="360"/>
        <w:rPr>
          <w:szCs w:val="24"/>
        </w:rPr>
      </w:pPr>
    </w:p>
    <w:sectPr w:rsidR="00951BA4" w:rsidRPr="00150AB5" w:rsidSect="00727EEA">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AE" w:rsidRDefault="009955AE">
      <w:r>
        <w:separator/>
      </w:r>
    </w:p>
  </w:endnote>
  <w:endnote w:type="continuationSeparator" w:id="0">
    <w:p w:rsidR="009955AE" w:rsidRDefault="0099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AndaleW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8501"/>
      <w:docPartObj>
        <w:docPartGallery w:val="Page Numbers (Bottom of Page)"/>
        <w:docPartUnique/>
      </w:docPartObj>
    </w:sdtPr>
    <w:sdtEndPr/>
    <w:sdtContent>
      <w:p w:rsidR="002802D0" w:rsidRDefault="002802D0">
        <w:pPr>
          <w:pStyle w:val="Footer"/>
          <w:jc w:val="right"/>
        </w:pPr>
        <w:r>
          <w:fldChar w:fldCharType="begin"/>
        </w:r>
        <w:r>
          <w:instrText xml:space="preserve"> PAGE   \* MERGEFORMAT </w:instrText>
        </w:r>
        <w:r>
          <w:fldChar w:fldCharType="separate"/>
        </w:r>
        <w:r w:rsidR="00391360">
          <w:rPr>
            <w:noProof/>
          </w:rPr>
          <w:t>1</w:t>
        </w:r>
        <w:r>
          <w:rPr>
            <w:noProof/>
          </w:rPr>
          <w:fldChar w:fldCharType="end"/>
        </w:r>
      </w:p>
    </w:sdtContent>
  </w:sdt>
  <w:p w:rsidR="002802D0" w:rsidRDefault="002802D0">
    <w:pPr>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AE" w:rsidRDefault="009955AE">
      <w:r>
        <w:separator/>
      </w:r>
    </w:p>
  </w:footnote>
  <w:footnote w:type="continuationSeparator" w:id="0">
    <w:p w:rsidR="009955AE" w:rsidRDefault="00995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PersonalInfo"/>
      <w:lvlText w:val="*"/>
      <w:lvlJc w:val="left"/>
    </w:lvl>
  </w:abstractNum>
  <w:abstractNum w:abstractNumId="1">
    <w:nsid w:val="0000000E"/>
    <w:multiLevelType w:val="singleLevel"/>
    <w:tmpl w:val="00000000"/>
    <w:lvl w:ilvl="0">
      <w:start w:val="1"/>
      <w:numFmt w:val="decimal"/>
      <w:lvlText w:val="%1."/>
      <w:lvlJc w:val="left"/>
      <w:pPr>
        <w:tabs>
          <w:tab w:val="num" w:pos="360"/>
        </w:tabs>
        <w:ind w:left="360" w:hanging="360"/>
      </w:pPr>
      <w:rPr>
        <w:sz w:val="20"/>
      </w:rPr>
    </w:lvl>
  </w:abstractNum>
  <w:abstractNum w:abstractNumId="2">
    <w:nsid w:val="00000013"/>
    <w:multiLevelType w:val="singleLevel"/>
    <w:tmpl w:val="00000000"/>
    <w:lvl w:ilvl="0">
      <w:start w:val="1"/>
      <w:numFmt w:val="decimal"/>
      <w:lvlText w:val="%1."/>
      <w:lvlJc w:val="left"/>
      <w:pPr>
        <w:tabs>
          <w:tab w:val="num" w:pos="360"/>
        </w:tabs>
        <w:ind w:left="0" w:firstLine="0"/>
      </w:pPr>
      <w:rPr>
        <w:sz w:val="20"/>
      </w:rPr>
    </w:lvl>
  </w:abstractNum>
  <w:abstractNum w:abstractNumId="3">
    <w:nsid w:val="0179321E"/>
    <w:multiLevelType w:val="hybridMultilevel"/>
    <w:tmpl w:val="BA888B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1A0A35"/>
    <w:multiLevelType w:val="hybridMultilevel"/>
    <w:tmpl w:val="D06A3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9A3938"/>
    <w:multiLevelType w:val="hybridMultilevel"/>
    <w:tmpl w:val="8C24CA4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B40F5E"/>
    <w:multiLevelType w:val="hybridMultilevel"/>
    <w:tmpl w:val="7362CF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0828265E"/>
    <w:multiLevelType w:val="multilevel"/>
    <w:tmpl w:val="5EBCE716"/>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08BF36EA"/>
    <w:multiLevelType w:val="hybridMultilevel"/>
    <w:tmpl w:val="E786B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72AC7"/>
    <w:multiLevelType w:val="hybridMultilevel"/>
    <w:tmpl w:val="7E1676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5C4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BC41160"/>
    <w:multiLevelType w:val="hybridMultilevel"/>
    <w:tmpl w:val="56F8F53C"/>
    <w:lvl w:ilvl="0" w:tplc="1D025A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A66AE5"/>
    <w:multiLevelType w:val="hybridMultilevel"/>
    <w:tmpl w:val="42FC53CE"/>
    <w:lvl w:ilvl="0" w:tplc="8690D8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D33180A"/>
    <w:multiLevelType w:val="hybridMultilevel"/>
    <w:tmpl w:val="C54EB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6A3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0E66D08"/>
    <w:multiLevelType w:val="singleLevel"/>
    <w:tmpl w:val="0409000F"/>
    <w:lvl w:ilvl="0">
      <w:start w:val="1"/>
      <w:numFmt w:val="decimal"/>
      <w:lvlText w:val="%1."/>
      <w:lvlJc w:val="left"/>
      <w:pPr>
        <w:tabs>
          <w:tab w:val="num" w:pos="360"/>
        </w:tabs>
        <w:ind w:left="360" w:hanging="360"/>
      </w:pPr>
    </w:lvl>
  </w:abstractNum>
  <w:abstractNum w:abstractNumId="16">
    <w:nsid w:val="113B324B"/>
    <w:multiLevelType w:val="hybridMultilevel"/>
    <w:tmpl w:val="51BAC2BE"/>
    <w:lvl w:ilvl="0" w:tplc="8690D8D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114962D3"/>
    <w:multiLevelType w:val="hybridMultilevel"/>
    <w:tmpl w:val="F500A292"/>
    <w:lvl w:ilvl="0" w:tplc="09405B48">
      <w:start w:val="1"/>
      <w:numFmt w:val="bullet"/>
      <w:pStyle w:val="Achievement"/>
      <w:lvlText w:val=""/>
      <w:lvlJc w:val="left"/>
      <w:pPr>
        <w:tabs>
          <w:tab w:val="num" w:pos="720"/>
        </w:tabs>
        <w:ind w:left="720" w:hanging="360"/>
      </w:pPr>
      <w:rPr>
        <w:rFonts w:ascii="Symbol" w:hAnsi="Symbol" w:hint="default"/>
      </w:rPr>
    </w:lvl>
    <w:lvl w:ilvl="1" w:tplc="7206E43C" w:tentative="1">
      <w:start w:val="1"/>
      <w:numFmt w:val="bullet"/>
      <w:lvlText w:val="o"/>
      <w:lvlJc w:val="left"/>
      <w:pPr>
        <w:tabs>
          <w:tab w:val="num" w:pos="1440"/>
        </w:tabs>
        <w:ind w:left="1440" w:hanging="360"/>
      </w:pPr>
      <w:rPr>
        <w:rFonts w:ascii="Courier New" w:hAnsi="Courier New" w:hint="default"/>
      </w:rPr>
    </w:lvl>
    <w:lvl w:ilvl="2" w:tplc="5BA2BE8A" w:tentative="1">
      <w:start w:val="1"/>
      <w:numFmt w:val="bullet"/>
      <w:lvlText w:val=""/>
      <w:lvlJc w:val="left"/>
      <w:pPr>
        <w:tabs>
          <w:tab w:val="num" w:pos="2160"/>
        </w:tabs>
        <w:ind w:left="2160" w:hanging="360"/>
      </w:pPr>
      <w:rPr>
        <w:rFonts w:ascii="Wingdings" w:hAnsi="Wingdings" w:hint="default"/>
      </w:rPr>
    </w:lvl>
    <w:lvl w:ilvl="3" w:tplc="67708E5A" w:tentative="1">
      <w:start w:val="1"/>
      <w:numFmt w:val="bullet"/>
      <w:lvlText w:val=""/>
      <w:lvlJc w:val="left"/>
      <w:pPr>
        <w:tabs>
          <w:tab w:val="num" w:pos="2880"/>
        </w:tabs>
        <w:ind w:left="2880" w:hanging="360"/>
      </w:pPr>
      <w:rPr>
        <w:rFonts w:ascii="Symbol" w:hAnsi="Symbol" w:hint="default"/>
      </w:rPr>
    </w:lvl>
    <w:lvl w:ilvl="4" w:tplc="9E48C894" w:tentative="1">
      <w:start w:val="1"/>
      <w:numFmt w:val="bullet"/>
      <w:lvlText w:val="o"/>
      <w:lvlJc w:val="left"/>
      <w:pPr>
        <w:tabs>
          <w:tab w:val="num" w:pos="3600"/>
        </w:tabs>
        <w:ind w:left="3600" w:hanging="360"/>
      </w:pPr>
      <w:rPr>
        <w:rFonts w:ascii="Courier New" w:hAnsi="Courier New" w:hint="default"/>
      </w:rPr>
    </w:lvl>
    <w:lvl w:ilvl="5" w:tplc="79FAC71C" w:tentative="1">
      <w:start w:val="1"/>
      <w:numFmt w:val="bullet"/>
      <w:lvlText w:val=""/>
      <w:lvlJc w:val="left"/>
      <w:pPr>
        <w:tabs>
          <w:tab w:val="num" w:pos="4320"/>
        </w:tabs>
        <w:ind w:left="4320" w:hanging="360"/>
      </w:pPr>
      <w:rPr>
        <w:rFonts w:ascii="Wingdings" w:hAnsi="Wingdings" w:hint="default"/>
      </w:rPr>
    </w:lvl>
    <w:lvl w:ilvl="6" w:tplc="111E0970" w:tentative="1">
      <w:start w:val="1"/>
      <w:numFmt w:val="bullet"/>
      <w:lvlText w:val=""/>
      <w:lvlJc w:val="left"/>
      <w:pPr>
        <w:tabs>
          <w:tab w:val="num" w:pos="5040"/>
        </w:tabs>
        <w:ind w:left="5040" w:hanging="360"/>
      </w:pPr>
      <w:rPr>
        <w:rFonts w:ascii="Symbol" w:hAnsi="Symbol" w:hint="default"/>
      </w:rPr>
    </w:lvl>
    <w:lvl w:ilvl="7" w:tplc="65EC6CC6" w:tentative="1">
      <w:start w:val="1"/>
      <w:numFmt w:val="bullet"/>
      <w:lvlText w:val="o"/>
      <w:lvlJc w:val="left"/>
      <w:pPr>
        <w:tabs>
          <w:tab w:val="num" w:pos="5760"/>
        </w:tabs>
        <w:ind w:left="5760" w:hanging="360"/>
      </w:pPr>
      <w:rPr>
        <w:rFonts w:ascii="Courier New" w:hAnsi="Courier New" w:hint="default"/>
      </w:rPr>
    </w:lvl>
    <w:lvl w:ilvl="8" w:tplc="68200F62" w:tentative="1">
      <w:start w:val="1"/>
      <w:numFmt w:val="bullet"/>
      <w:lvlText w:val=""/>
      <w:lvlJc w:val="left"/>
      <w:pPr>
        <w:tabs>
          <w:tab w:val="num" w:pos="6480"/>
        </w:tabs>
        <w:ind w:left="6480" w:hanging="360"/>
      </w:pPr>
      <w:rPr>
        <w:rFonts w:ascii="Wingdings" w:hAnsi="Wingdings" w:hint="default"/>
      </w:rPr>
    </w:lvl>
  </w:abstractNum>
  <w:abstractNum w:abstractNumId="18">
    <w:nsid w:val="13694853"/>
    <w:multiLevelType w:val="hybridMultilevel"/>
    <w:tmpl w:val="D528F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A00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60D28AE"/>
    <w:multiLevelType w:val="hybridMultilevel"/>
    <w:tmpl w:val="EDAA2E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16D943FF"/>
    <w:multiLevelType w:val="hybridMultilevel"/>
    <w:tmpl w:val="4FD6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926063"/>
    <w:multiLevelType w:val="hybridMultilevel"/>
    <w:tmpl w:val="E7D696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18B219CE"/>
    <w:multiLevelType w:val="hybridMultilevel"/>
    <w:tmpl w:val="F4A28BE6"/>
    <w:lvl w:ilvl="0" w:tplc="5EC8BB38">
      <w:start w:val="2"/>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C95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AFE30C8"/>
    <w:multiLevelType w:val="singleLevel"/>
    <w:tmpl w:val="B7BAD9D2"/>
    <w:lvl w:ilvl="0">
      <w:start w:val="1"/>
      <w:numFmt w:val="decimal"/>
      <w:lvlText w:val="%1."/>
      <w:lvlJc w:val="left"/>
      <w:pPr>
        <w:tabs>
          <w:tab w:val="num" w:pos="720"/>
        </w:tabs>
        <w:ind w:left="720" w:hanging="720"/>
      </w:pPr>
    </w:lvl>
  </w:abstractNum>
  <w:abstractNum w:abstractNumId="26">
    <w:nsid w:val="20FA6148"/>
    <w:multiLevelType w:val="singleLevel"/>
    <w:tmpl w:val="0409000F"/>
    <w:lvl w:ilvl="0">
      <w:start w:val="1"/>
      <w:numFmt w:val="decimal"/>
      <w:lvlText w:val="%1."/>
      <w:lvlJc w:val="left"/>
      <w:pPr>
        <w:tabs>
          <w:tab w:val="num" w:pos="360"/>
        </w:tabs>
        <w:ind w:left="360" w:hanging="360"/>
      </w:pPr>
    </w:lvl>
  </w:abstractNum>
  <w:abstractNum w:abstractNumId="27">
    <w:nsid w:val="213F21F1"/>
    <w:multiLevelType w:val="hybridMultilevel"/>
    <w:tmpl w:val="A38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4E510E"/>
    <w:multiLevelType w:val="hybridMultilevel"/>
    <w:tmpl w:val="974CB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6CF16AE"/>
    <w:multiLevelType w:val="singleLevel"/>
    <w:tmpl w:val="04090011"/>
    <w:lvl w:ilvl="0">
      <w:start w:val="1"/>
      <w:numFmt w:val="decimal"/>
      <w:lvlText w:val="%1)"/>
      <w:lvlJc w:val="left"/>
      <w:pPr>
        <w:tabs>
          <w:tab w:val="num" w:pos="720"/>
        </w:tabs>
        <w:ind w:left="720" w:hanging="360"/>
      </w:pPr>
    </w:lvl>
  </w:abstractNum>
  <w:abstractNum w:abstractNumId="30">
    <w:nsid w:val="28034000"/>
    <w:multiLevelType w:val="hybridMultilevel"/>
    <w:tmpl w:val="05B2C1B0"/>
    <w:lvl w:ilvl="0" w:tplc="7C868396">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8143935"/>
    <w:multiLevelType w:val="hybridMultilevel"/>
    <w:tmpl w:val="55E472AE"/>
    <w:lvl w:ilvl="0" w:tplc="D288483A">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711D45"/>
    <w:multiLevelType w:val="hybridMultilevel"/>
    <w:tmpl w:val="54328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9DC2A1D"/>
    <w:multiLevelType w:val="hybridMultilevel"/>
    <w:tmpl w:val="CEBA5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B3F47B0"/>
    <w:multiLevelType w:val="singleLevel"/>
    <w:tmpl w:val="0409000F"/>
    <w:lvl w:ilvl="0">
      <w:start w:val="1"/>
      <w:numFmt w:val="decimal"/>
      <w:lvlText w:val="%1."/>
      <w:lvlJc w:val="left"/>
      <w:pPr>
        <w:tabs>
          <w:tab w:val="num" w:pos="720"/>
        </w:tabs>
        <w:ind w:left="720" w:hanging="360"/>
      </w:pPr>
    </w:lvl>
  </w:abstractNum>
  <w:abstractNum w:abstractNumId="35">
    <w:nsid w:val="2DFD706E"/>
    <w:multiLevelType w:val="hybridMultilevel"/>
    <w:tmpl w:val="D190364A"/>
    <w:lvl w:ilvl="0" w:tplc="DB4C7D8C">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3FF7039"/>
    <w:multiLevelType w:val="hybridMultilevel"/>
    <w:tmpl w:val="684802DA"/>
    <w:lvl w:ilvl="0" w:tplc="FFFFFFFF">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4BD00E9"/>
    <w:multiLevelType w:val="singleLevel"/>
    <w:tmpl w:val="2898BF32"/>
    <w:lvl w:ilvl="0">
      <w:start w:val="1"/>
      <w:numFmt w:val="decimal"/>
      <w:lvlText w:val="%1."/>
      <w:lvlJc w:val="left"/>
      <w:pPr>
        <w:tabs>
          <w:tab w:val="num" w:pos="360"/>
        </w:tabs>
        <w:ind w:left="360" w:hanging="360"/>
      </w:pPr>
      <w:rPr>
        <w:rFonts w:hint="default"/>
        <w:u w:val="single"/>
      </w:rPr>
    </w:lvl>
  </w:abstractNum>
  <w:abstractNum w:abstractNumId="38">
    <w:nsid w:val="391E62EE"/>
    <w:multiLevelType w:val="hybridMultilevel"/>
    <w:tmpl w:val="2B0852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97338C1"/>
    <w:multiLevelType w:val="hybridMultilevel"/>
    <w:tmpl w:val="234A4A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A807589"/>
    <w:multiLevelType w:val="hybridMultilevel"/>
    <w:tmpl w:val="0AC0E938"/>
    <w:lvl w:ilvl="0" w:tplc="2D1AC3B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3AC54D78"/>
    <w:multiLevelType w:val="hybridMultilevel"/>
    <w:tmpl w:val="2A3C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E6150BA"/>
    <w:multiLevelType w:val="hybridMultilevel"/>
    <w:tmpl w:val="69925C82"/>
    <w:lvl w:ilvl="0" w:tplc="B02034DE">
      <w:start w:val="1"/>
      <w:numFmt w:val="decimal"/>
      <w:lvlText w:val="%1."/>
      <w:lvlJc w:val="left"/>
      <w:pPr>
        <w:tabs>
          <w:tab w:val="num" w:pos="720"/>
        </w:tabs>
        <w:ind w:left="720" w:hanging="720"/>
      </w:pPr>
      <w:rPr>
        <w:rFonts w:hint="default"/>
      </w:rPr>
    </w:lvl>
    <w:lvl w:ilvl="1" w:tplc="01D48990">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47210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7566244"/>
    <w:multiLevelType w:val="singleLevel"/>
    <w:tmpl w:val="B02034DE"/>
    <w:lvl w:ilvl="0">
      <w:start w:val="1"/>
      <w:numFmt w:val="decimal"/>
      <w:lvlText w:val="%1."/>
      <w:lvlJc w:val="left"/>
      <w:pPr>
        <w:tabs>
          <w:tab w:val="num" w:pos="720"/>
        </w:tabs>
        <w:ind w:left="720" w:hanging="720"/>
      </w:pPr>
      <w:rPr>
        <w:rFonts w:hint="default"/>
      </w:rPr>
    </w:lvl>
  </w:abstractNum>
  <w:abstractNum w:abstractNumId="45">
    <w:nsid w:val="4B7F0FE8"/>
    <w:multiLevelType w:val="hybridMultilevel"/>
    <w:tmpl w:val="4A7A7756"/>
    <w:lvl w:ilvl="0" w:tplc="F8D6B0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D876D40"/>
    <w:multiLevelType w:val="singleLevel"/>
    <w:tmpl w:val="F93613E0"/>
    <w:lvl w:ilvl="0">
      <w:start w:val="1"/>
      <w:numFmt w:val="decimal"/>
      <w:lvlText w:val="%1."/>
      <w:lvlJc w:val="left"/>
      <w:pPr>
        <w:tabs>
          <w:tab w:val="num" w:pos="360"/>
        </w:tabs>
        <w:ind w:left="360" w:hanging="360"/>
      </w:pPr>
      <w:rPr>
        <w:b w:val="0"/>
        <w:i w:val="0"/>
      </w:rPr>
    </w:lvl>
  </w:abstractNum>
  <w:abstractNum w:abstractNumId="47">
    <w:nsid w:val="4D8C41C1"/>
    <w:multiLevelType w:val="hybridMultilevel"/>
    <w:tmpl w:val="59B86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DC307ED"/>
    <w:multiLevelType w:val="multilevel"/>
    <w:tmpl w:val="6AC22BA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ED17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519516A8"/>
    <w:multiLevelType w:val="hybridMultilevel"/>
    <w:tmpl w:val="F3D4B882"/>
    <w:lvl w:ilvl="0" w:tplc="3B5C8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EE536D"/>
    <w:multiLevelType w:val="hybridMultilevel"/>
    <w:tmpl w:val="9ADE9B46"/>
    <w:lvl w:ilvl="0" w:tplc="19EA9C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2BC4721"/>
    <w:multiLevelType w:val="hybridMultilevel"/>
    <w:tmpl w:val="AA90CA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56902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6CF0176"/>
    <w:multiLevelType w:val="hybridMultilevel"/>
    <w:tmpl w:val="5AFE5534"/>
    <w:lvl w:ilvl="0" w:tplc="D4509916">
      <w:start w:val="1"/>
      <w:numFmt w:val="decimal"/>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7A80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5CE74AC8"/>
    <w:multiLevelType w:val="hybridMultilevel"/>
    <w:tmpl w:val="49B06668"/>
    <w:lvl w:ilvl="0" w:tplc="7C868396">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A72F77"/>
    <w:multiLevelType w:val="hybridMultilevel"/>
    <w:tmpl w:val="DED088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E17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67AA3FEA"/>
    <w:multiLevelType w:val="singleLevel"/>
    <w:tmpl w:val="AEBC06E6"/>
    <w:lvl w:ilvl="0">
      <w:start w:val="5"/>
      <w:numFmt w:val="bullet"/>
      <w:lvlText w:val="-"/>
      <w:lvlJc w:val="left"/>
      <w:pPr>
        <w:tabs>
          <w:tab w:val="num" w:pos="1080"/>
        </w:tabs>
        <w:ind w:left="1080" w:hanging="360"/>
      </w:pPr>
      <w:rPr>
        <w:rFonts w:hint="default"/>
      </w:rPr>
    </w:lvl>
  </w:abstractNum>
  <w:abstractNum w:abstractNumId="60">
    <w:nsid w:val="6B183890"/>
    <w:multiLevelType w:val="hybridMultilevel"/>
    <w:tmpl w:val="1D5EEA5C"/>
    <w:lvl w:ilvl="0" w:tplc="0409000F">
      <w:start w:val="1"/>
      <w:numFmt w:val="decimal"/>
      <w:lvlText w:val="%1."/>
      <w:lvlJc w:val="left"/>
      <w:pPr>
        <w:tabs>
          <w:tab w:val="num" w:pos="3240"/>
        </w:tabs>
        <w:ind w:left="3240" w:hanging="360"/>
      </w:pPr>
    </w:lvl>
    <w:lvl w:ilvl="1" w:tplc="8F367370">
      <w:start w:val="1"/>
      <w:numFmt w:val="upp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1">
    <w:nsid w:val="6EF175CA"/>
    <w:multiLevelType w:val="singleLevel"/>
    <w:tmpl w:val="38AC7524"/>
    <w:lvl w:ilvl="0">
      <w:start w:val="4"/>
      <w:numFmt w:val="decimal"/>
      <w:lvlText w:val="%1."/>
      <w:lvlJc w:val="left"/>
      <w:pPr>
        <w:tabs>
          <w:tab w:val="num" w:pos="450"/>
        </w:tabs>
        <w:ind w:left="450" w:hanging="450"/>
      </w:pPr>
      <w:rPr>
        <w:rFonts w:hint="default"/>
      </w:rPr>
    </w:lvl>
  </w:abstractNum>
  <w:abstractNum w:abstractNumId="62">
    <w:nsid w:val="704F5C15"/>
    <w:multiLevelType w:val="singleLevel"/>
    <w:tmpl w:val="AEBC06E6"/>
    <w:lvl w:ilvl="0">
      <w:start w:val="5"/>
      <w:numFmt w:val="bullet"/>
      <w:lvlText w:val="-"/>
      <w:lvlJc w:val="left"/>
      <w:pPr>
        <w:tabs>
          <w:tab w:val="num" w:pos="1080"/>
        </w:tabs>
        <w:ind w:left="1080" w:hanging="360"/>
      </w:pPr>
      <w:rPr>
        <w:rFonts w:hint="default"/>
      </w:rPr>
    </w:lvl>
  </w:abstractNum>
  <w:abstractNum w:abstractNumId="63">
    <w:nsid w:val="709C6F0C"/>
    <w:multiLevelType w:val="hybridMultilevel"/>
    <w:tmpl w:val="B15CA812"/>
    <w:lvl w:ilvl="0" w:tplc="5628BEA8">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1ED5F0A"/>
    <w:multiLevelType w:val="hybridMultilevel"/>
    <w:tmpl w:val="A670C4AC"/>
    <w:lvl w:ilvl="0" w:tplc="7C868396">
      <w:start w:val="1"/>
      <w:numFmt w:val="decimal"/>
      <w:lvlText w:val="%1."/>
      <w:lvlJc w:val="left"/>
      <w:pPr>
        <w:tabs>
          <w:tab w:val="num" w:pos="360"/>
        </w:tabs>
        <w:ind w:left="0" w:firstLine="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30546F7"/>
    <w:multiLevelType w:val="hybridMultilevel"/>
    <w:tmpl w:val="C388DA00"/>
    <w:lvl w:ilvl="0" w:tplc="4894EB4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730A24B7"/>
    <w:multiLevelType w:val="multilevel"/>
    <w:tmpl w:val="983A4DC8"/>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67">
    <w:nsid w:val="73C469D8"/>
    <w:multiLevelType w:val="hybridMultilevel"/>
    <w:tmpl w:val="8258E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8400BCE"/>
    <w:multiLevelType w:val="multilevel"/>
    <w:tmpl w:val="D908A04A"/>
    <w:lvl w:ilvl="0">
      <w:start w:val="1975"/>
      <w:numFmt w:val="decimal"/>
      <w:lvlText w:val="%1"/>
      <w:lvlJc w:val="left"/>
      <w:pPr>
        <w:ind w:left="900" w:hanging="900"/>
      </w:pPr>
      <w:rPr>
        <w:rFonts w:hint="default"/>
      </w:rPr>
    </w:lvl>
    <w:lvl w:ilvl="1">
      <w:start w:val="197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BE97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D6319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1">
    <w:nsid w:val="7E4F0048"/>
    <w:multiLevelType w:val="hybridMultilevel"/>
    <w:tmpl w:val="E196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1D57A9"/>
    <w:multiLevelType w:val="hybridMultilevel"/>
    <w:tmpl w:val="55BA3A18"/>
    <w:lvl w:ilvl="0" w:tplc="C0A282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5"/>
  </w:num>
  <w:num w:numId="3">
    <w:abstractNumId w:val="50"/>
  </w:num>
  <w:num w:numId="4">
    <w:abstractNumId w:val="48"/>
  </w:num>
  <w:num w:numId="5">
    <w:abstractNumId w:val="57"/>
  </w:num>
  <w:num w:numId="6">
    <w:abstractNumId w:val="45"/>
  </w:num>
  <w:num w:numId="7">
    <w:abstractNumId w:val="11"/>
  </w:num>
  <w:num w:numId="8">
    <w:abstractNumId w:val="7"/>
  </w:num>
  <w:num w:numId="9">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3">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4">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5">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6">
    <w:abstractNumId w:val="8"/>
  </w:num>
  <w:num w:numId="17">
    <w:abstractNumId w:val="51"/>
  </w:num>
  <w:num w:numId="18">
    <w:abstractNumId w:val="68"/>
  </w:num>
  <w:num w:numId="19">
    <w:abstractNumId w:val="13"/>
  </w:num>
  <w:num w:numId="20">
    <w:abstractNumId w:val="38"/>
  </w:num>
  <w:num w:numId="21">
    <w:abstractNumId w:val="20"/>
  </w:num>
  <w:num w:numId="22">
    <w:abstractNumId w:val="63"/>
  </w:num>
  <w:num w:numId="23">
    <w:abstractNumId w:val="66"/>
  </w:num>
  <w:num w:numId="24">
    <w:abstractNumId w:val="2"/>
  </w:num>
  <w:num w:numId="25">
    <w:abstractNumId w:val="30"/>
  </w:num>
  <w:num w:numId="26">
    <w:abstractNumId w:val="56"/>
  </w:num>
  <w:num w:numId="27">
    <w:abstractNumId w:val="64"/>
  </w:num>
  <w:num w:numId="28">
    <w:abstractNumId w:val="24"/>
  </w:num>
  <w:num w:numId="29">
    <w:abstractNumId w:val="25"/>
  </w:num>
  <w:num w:numId="30">
    <w:abstractNumId w:val="44"/>
  </w:num>
  <w:num w:numId="31">
    <w:abstractNumId w:val="42"/>
  </w:num>
  <w:num w:numId="32">
    <w:abstractNumId w:val="6"/>
  </w:num>
  <w:num w:numId="33">
    <w:abstractNumId w:val="29"/>
  </w:num>
  <w:num w:numId="34">
    <w:abstractNumId w:val="36"/>
  </w:num>
  <w:num w:numId="35">
    <w:abstractNumId w:val="52"/>
  </w:num>
  <w:num w:numId="36">
    <w:abstractNumId w:val="41"/>
  </w:num>
  <w:num w:numId="37">
    <w:abstractNumId w:val="1"/>
  </w:num>
  <w:num w:numId="38">
    <w:abstractNumId w:val="16"/>
  </w:num>
  <w:num w:numId="39">
    <w:abstractNumId w:val="12"/>
  </w:num>
  <w:num w:numId="40">
    <w:abstractNumId w:val="5"/>
  </w:num>
  <w:num w:numId="41">
    <w:abstractNumId w:val="15"/>
  </w:num>
  <w:num w:numId="42">
    <w:abstractNumId w:val="34"/>
  </w:num>
  <w:num w:numId="43">
    <w:abstractNumId w:val="40"/>
  </w:num>
  <w:num w:numId="44">
    <w:abstractNumId w:val="46"/>
  </w:num>
  <w:num w:numId="45">
    <w:abstractNumId w:val="35"/>
  </w:num>
  <w:num w:numId="46">
    <w:abstractNumId w:val="26"/>
  </w:num>
  <w:num w:numId="47">
    <w:abstractNumId w:val="62"/>
  </w:num>
  <w:num w:numId="48">
    <w:abstractNumId w:val="59"/>
  </w:num>
  <w:num w:numId="49">
    <w:abstractNumId w:val="39"/>
  </w:num>
  <w:num w:numId="50">
    <w:abstractNumId w:val="67"/>
  </w:num>
  <w:num w:numId="51">
    <w:abstractNumId w:val="55"/>
  </w:num>
  <w:num w:numId="52">
    <w:abstractNumId w:val="14"/>
  </w:num>
  <w:num w:numId="53">
    <w:abstractNumId w:val="58"/>
  </w:num>
  <w:num w:numId="54">
    <w:abstractNumId w:val="53"/>
  </w:num>
  <w:num w:numId="55">
    <w:abstractNumId w:val="43"/>
  </w:num>
  <w:num w:numId="56">
    <w:abstractNumId w:val="10"/>
  </w:num>
  <w:num w:numId="57">
    <w:abstractNumId w:val="49"/>
  </w:num>
  <w:num w:numId="58">
    <w:abstractNumId w:val="69"/>
  </w:num>
  <w:num w:numId="59">
    <w:abstractNumId w:val="19"/>
  </w:num>
  <w:num w:numId="60">
    <w:abstractNumId w:val="4"/>
  </w:num>
  <w:num w:numId="61">
    <w:abstractNumId w:val="70"/>
  </w:num>
  <w:num w:numId="62">
    <w:abstractNumId w:val="3"/>
  </w:num>
  <w:num w:numId="63">
    <w:abstractNumId w:val="33"/>
  </w:num>
  <w:num w:numId="64">
    <w:abstractNumId w:val="47"/>
  </w:num>
  <w:num w:numId="65">
    <w:abstractNumId w:val="18"/>
  </w:num>
  <w:num w:numId="66">
    <w:abstractNumId w:val="60"/>
  </w:num>
  <w:num w:numId="67">
    <w:abstractNumId w:val="61"/>
  </w:num>
  <w:num w:numId="68">
    <w:abstractNumId w:val="23"/>
  </w:num>
  <w:num w:numId="69">
    <w:abstractNumId w:val="72"/>
  </w:num>
  <w:num w:numId="70">
    <w:abstractNumId w:val="28"/>
  </w:num>
  <w:num w:numId="71">
    <w:abstractNumId w:val="22"/>
  </w:num>
  <w:num w:numId="72">
    <w:abstractNumId w:val="21"/>
  </w:num>
  <w:num w:numId="73">
    <w:abstractNumId w:val="37"/>
  </w:num>
  <w:num w:numId="74">
    <w:abstractNumId w:val="31"/>
  </w:num>
  <w:num w:numId="75">
    <w:abstractNumId w:val="32"/>
  </w:num>
  <w:num w:numId="76">
    <w:abstractNumId w:val="54"/>
  </w:num>
  <w:num w:numId="77">
    <w:abstractNumId w:val="9"/>
  </w:num>
  <w:num w:numId="78">
    <w:abstractNumId w:val="71"/>
  </w:num>
  <w:num w:numId="7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F2"/>
    <w:rsid w:val="00002326"/>
    <w:rsid w:val="00004429"/>
    <w:rsid w:val="0000514E"/>
    <w:rsid w:val="00016835"/>
    <w:rsid w:val="00016E05"/>
    <w:rsid w:val="00024587"/>
    <w:rsid w:val="00026AB5"/>
    <w:rsid w:val="00031B66"/>
    <w:rsid w:val="00033365"/>
    <w:rsid w:val="00036410"/>
    <w:rsid w:val="00040245"/>
    <w:rsid w:val="00045C62"/>
    <w:rsid w:val="00052CDB"/>
    <w:rsid w:val="000609F0"/>
    <w:rsid w:val="00075D57"/>
    <w:rsid w:val="00076F25"/>
    <w:rsid w:val="000809C5"/>
    <w:rsid w:val="0009378D"/>
    <w:rsid w:val="00094AE9"/>
    <w:rsid w:val="0009798D"/>
    <w:rsid w:val="000A17B3"/>
    <w:rsid w:val="000A3E06"/>
    <w:rsid w:val="000A4DDE"/>
    <w:rsid w:val="000A6732"/>
    <w:rsid w:val="000C15DA"/>
    <w:rsid w:val="000C3EE5"/>
    <w:rsid w:val="000C4045"/>
    <w:rsid w:val="000C7CBB"/>
    <w:rsid w:val="000D4E1B"/>
    <w:rsid w:val="000D70C7"/>
    <w:rsid w:val="000E730B"/>
    <w:rsid w:val="000F3990"/>
    <w:rsid w:val="00100F26"/>
    <w:rsid w:val="001031FB"/>
    <w:rsid w:val="0011619E"/>
    <w:rsid w:val="00122449"/>
    <w:rsid w:val="0013435C"/>
    <w:rsid w:val="001402BD"/>
    <w:rsid w:val="001431C4"/>
    <w:rsid w:val="001437E6"/>
    <w:rsid w:val="00144A6A"/>
    <w:rsid w:val="0015096E"/>
    <w:rsid w:val="00150AB5"/>
    <w:rsid w:val="00151FEC"/>
    <w:rsid w:val="00152AF5"/>
    <w:rsid w:val="001601E1"/>
    <w:rsid w:val="00162F7F"/>
    <w:rsid w:val="00163229"/>
    <w:rsid w:val="001666F3"/>
    <w:rsid w:val="00172427"/>
    <w:rsid w:val="00174F56"/>
    <w:rsid w:val="00177FD0"/>
    <w:rsid w:val="00180861"/>
    <w:rsid w:val="00181858"/>
    <w:rsid w:val="00194023"/>
    <w:rsid w:val="001A40B6"/>
    <w:rsid w:val="001A5B82"/>
    <w:rsid w:val="001A6BB4"/>
    <w:rsid w:val="001B4F33"/>
    <w:rsid w:val="001B5638"/>
    <w:rsid w:val="001C2598"/>
    <w:rsid w:val="001C348F"/>
    <w:rsid w:val="001C46A8"/>
    <w:rsid w:val="001C53BF"/>
    <w:rsid w:val="001D2950"/>
    <w:rsid w:val="001D3D76"/>
    <w:rsid w:val="001D60BE"/>
    <w:rsid w:val="001E17B3"/>
    <w:rsid w:val="001E33E5"/>
    <w:rsid w:val="001E4CA1"/>
    <w:rsid w:val="001E4DFE"/>
    <w:rsid w:val="001E7CA0"/>
    <w:rsid w:val="001F2623"/>
    <w:rsid w:val="00201A53"/>
    <w:rsid w:val="00202F17"/>
    <w:rsid w:val="00204B5C"/>
    <w:rsid w:val="00215D96"/>
    <w:rsid w:val="0021638D"/>
    <w:rsid w:val="00223312"/>
    <w:rsid w:val="00231632"/>
    <w:rsid w:val="00232166"/>
    <w:rsid w:val="00232C63"/>
    <w:rsid w:val="002361B3"/>
    <w:rsid w:val="00240CA1"/>
    <w:rsid w:val="0024541D"/>
    <w:rsid w:val="00245871"/>
    <w:rsid w:val="00250D66"/>
    <w:rsid w:val="0025724B"/>
    <w:rsid w:val="002635C3"/>
    <w:rsid w:val="00272A59"/>
    <w:rsid w:val="00273F7E"/>
    <w:rsid w:val="00274FCB"/>
    <w:rsid w:val="00276074"/>
    <w:rsid w:val="002802D0"/>
    <w:rsid w:val="0028193B"/>
    <w:rsid w:val="00284131"/>
    <w:rsid w:val="00285817"/>
    <w:rsid w:val="00292B26"/>
    <w:rsid w:val="00295B93"/>
    <w:rsid w:val="00297A76"/>
    <w:rsid w:val="002A0E35"/>
    <w:rsid w:val="002A3DD0"/>
    <w:rsid w:val="002A4C10"/>
    <w:rsid w:val="002A5A78"/>
    <w:rsid w:val="002B45A1"/>
    <w:rsid w:val="002B7CA3"/>
    <w:rsid w:val="002C06ED"/>
    <w:rsid w:val="002C4517"/>
    <w:rsid w:val="002C4BC3"/>
    <w:rsid w:val="002C5AEB"/>
    <w:rsid w:val="002C68A2"/>
    <w:rsid w:val="002E1C21"/>
    <w:rsid w:val="002E3F9C"/>
    <w:rsid w:val="002E503F"/>
    <w:rsid w:val="002E5B00"/>
    <w:rsid w:val="002E6210"/>
    <w:rsid w:val="002E775A"/>
    <w:rsid w:val="002F0996"/>
    <w:rsid w:val="002F157C"/>
    <w:rsid w:val="002F186E"/>
    <w:rsid w:val="002F2D69"/>
    <w:rsid w:val="002F3085"/>
    <w:rsid w:val="002F4795"/>
    <w:rsid w:val="002F6AED"/>
    <w:rsid w:val="00322BB4"/>
    <w:rsid w:val="003246D9"/>
    <w:rsid w:val="00324D2C"/>
    <w:rsid w:val="003254A2"/>
    <w:rsid w:val="00326698"/>
    <w:rsid w:val="003308FA"/>
    <w:rsid w:val="003335C8"/>
    <w:rsid w:val="003344D6"/>
    <w:rsid w:val="00335EB9"/>
    <w:rsid w:val="00335FD3"/>
    <w:rsid w:val="00345BAD"/>
    <w:rsid w:val="00347B9B"/>
    <w:rsid w:val="00352BCD"/>
    <w:rsid w:val="0035469F"/>
    <w:rsid w:val="003621AC"/>
    <w:rsid w:val="00371156"/>
    <w:rsid w:val="003811ED"/>
    <w:rsid w:val="00381C79"/>
    <w:rsid w:val="00383828"/>
    <w:rsid w:val="00383ACE"/>
    <w:rsid w:val="0038461B"/>
    <w:rsid w:val="00385073"/>
    <w:rsid w:val="00386952"/>
    <w:rsid w:val="00391360"/>
    <w:rsid w:val="00395095"/>
    <w:rsid w:val="003A0FD8"/>
    <w:rsid w:val="003A3139"/>
    <w:rsid w:val="003A3ECD"/>
    <w:rsid w:val="003A553F"/>
    <w:rsid w:val="003B2A05"/>
    <w:rsid w:val="003B59D6"/>
    <w:rsid w:val="003C3C57"/>
    <w:rsid w:val="003C3FBC"/>
    <w:rsid w:val="003C6308"/>
    <w:rsid w:val="003C67F0"/>
    <w:rsid w:val="003D2A3C"/>
    <w:rsid w:val="003D3C3B"/>
    <w:rsid w:val="003D4BEF"/>
    <w:rsid w:val="003D6B4B"/>
    <w:rsid w:val="003D7892"/>
    <w:rsid w:val="003E7741"/>
    <w:rsid w:val="003F3217"/>
    <w:rsid w:val="0040400D"/>
    <w:rsid w:val="004041D7"/>
    <w:rsid w:val="004048AE"/>
    <w:rsid w:val="00404D7D"/>
    <w:rsid w:val="00413905"/>
    <w:rsid w:val="00416661"/>
    <w:rsid w:val="0041745D"/>
    <w:rsid w:val="00420EC1"/>
    <w:rsid w:val="00422BF4"/>
    <w:rsid w:val="004256AA"/>
    <w:rsid w:val="00426C90"/>
    <w:rsid w:val="00431E52"/>
    <w:rsid w:val="004321D9"/>
    <w:rsid w:val="0043451A"/>
    <w:rsid w:val="00436098"/>
    <w:rsid w:val="00440FA5"/>
    <w:rsid w:val="00443AC2"/>
    <w:rsid w:val="00444854"/>
    <w:rsid w:val="00444962"/>
    <w:rsid w:val="00444B7F"/>
    <w:rsid w:val="00444BA4"/>
    <w:rsid w:val="004451EB"/>
    <w:rsid w:val="00450B91"/>
    <w:rsid w:val="00450D26"/>
    <w:rsid w:val="004516C0"/>
    <w:rsid w:val="00453601"/>
    <w:rsid w:val="00463A07"/>
    <w:rsid w:val="00463A31"/>
    <w:rsid w:val="00463F56"/>
    <w:rsid w:val="0047375A"/>
    <w:rsid w:val="0047769A"/>
    <w:rsid w:val="00481121"/>
    <w:rsid w:val="004865C2"/>
    <w:rsid w:val="0048733C"/>
    <w:rsid w:val="00490047"/>
    <w:rsid w:val="00491406"/>
    <w:rsid w:val="00495F34"/>
    <w:rsid w:val="004967D2"/>
    <w:rsid w:val="004970D2"/>
    <w:rsid w:val="004A2002"/>
    <w:rsid w:val="004A3C4F"/>
    <w:rsid w:val="004A5EA9"/>
    <w:rsid w:val="004B23F5"/>
    <w:rsid w:val="004B6842"/>
    <w:rsid w:val="004B7E93"/>
    <w:rsid w:val="004C30C4"/>
    <w:rsid w:val="004D250B"/>
    <w:rsid w:val="004D687A"/>
    <w:rsid w:val="004E34A0"/>
    <w:rsid w:val="004E431C"/>
    <w:rsid w:val="004E7F33"/>
    <w:rsid w:val="004F0086"/>
    <w:rsid w:val="004F1F62"/>
    <w:rsid w:val="00504B1C"/>
    <w:rsid w:val="00506934"/>
    <w:rsid w:val="0050707F"/>
    <w:rsid w:val="00513B75"/>
    <w:rsid w:val="00513E92"/>
    <w:rsid w:val="00514A2D"/>
    <w:rsid w:val="00515449"/>
    <w:rsid w:val="005163A8"/>
    <w:rsid w:val="00516933"/>
    <w:rsid w:val="0051698E"/>
    <w:rsid w:val="00522978"/>
    <w:rsid w:val="0053605B"/>
    <w:rsid w:val="0054531B"/>
    <w:rsid w:val="0055293E"/>
    <w:rsid w:val="00552F99"/>
    <w:rsid w:val="00553993"/>
    <w:rsid w:val="00554881"/>
    <w:rsid w:val="005636E8"/>
    <w:rsid w:val="00563940"/>
    <w:rsid w:val="00567594"/>
    <w:rsid w:val="00567E88"/>
    <w:rsid w:val="00567EBB"/>
    <w:rsid w:val="00570084"/>
    <w:rsid w:val="00572C94"/>
    <w:rsid w:val="00581881"/>
    <w:rsid w:val="00583E8F"/>
    <w:rsid w:val="00584B9D"/>
    <w:rsid w:val="00596925"/>
    <w:rsid w:val="00596F35"/>
    <w:rsid w:val="005A0D3F"/>
    <w:rsid w:val="005A43AC"/>
    <w:rsid w:val="005A5532"/>
    <w:rsid w:val="005A6DB6"/>
    <w:rsid w:val="005B27D0"/>
    <w:rsid w:val="005B4ABE"/>
    <w:rsid w:val="005B67AF"/>
    <w:rsid w:val="005C1C29"/>
    <w:rsid w:val="005C604E"/>
    <w:rsid w:val="005D04B1"/>
    <w:rsid w:val="005D7593"/>
    <w:rsid w:val="005E1764"/>
    <w:rsid w:val="005E1EE5"/>
    <w:rsid w:val="005E251D"/>
    <w:rsid w:val="005E2A09"/>
    <w:rsid w:val="005E4327"/>
    <w:rsid w:val="005E454B"/>
    <w:rsid w:val="005F22E9"/>
    <w:rsid w:val="005F26B5"/>
    <w:rsid w:val="005F34D7"/>
    <w:rsid w:val="005F4706"/>
    <w:rsid w:val="005F787D"/>
    <w:rsid w:val="00616E0F"/>
    <w:rsid w:val="00617F70"/>
    <w:rsid w:val="0062072B"/>
    <w:rsid w:val="00620B1B"/>
    <w:rsid w:val="00627EB8"/>
    <w:rsid w:val="00632075"/>
    <w:rsid w:val="006327EC"/>
    <w:rsid w:val="00632B72"/>
    <w:rsid w:val="00642002"/>
    <w:rsid w:val="006465BD"/>
    <w:rsid w:val="00647213"/>
    <w:rsid w:val="006508D2"/>
    <w:rsid w:val="00653493"/>
    <w:rsid w:val="0065426E"/>
    <w:rsid w:val="00663438"/>
    <w:rsid w:val="006723E0"/>
    <w:rsid w:val="006740DF"/>
    <w:rsid w:val="006742DA"/>
    <w:rsid w:val="00685280"/>
    <w:rsid w:val="0068563B"/>
    <w:rsid w:val="00691A39"/>
    <w:rsid w:val="006924F3"/>
    <w:rsid w:val="00694A30"/>
    <w:rsid w:val="006963F7"/>
    <w:rsid w:val="006A6613"/>
    <w:rsid w:val="006C05ED"/>
    <w:rsid w:val="006C2AEC"/>
    <w:rsid w:val="006C4400"/>
    <w:rsid w:val="006C5413"/>
    <w:rsid w:val="006C590B"/>
    <w:rsid w:val="006C72BF"/>
    <w:rsid w:val="006D2279"/>
    <w:rsid w:val="006E7E12"/>
    <w:rsid w:val="006F3FE3"/>
    <w:rsid w:val="0070330F"/>
    <w:rsid w:val="00706EBF"/>
    <w:rsid w:val="00711D9C"/>
    <w:rsid w:val="00715216"/>
    <w:rsid w:val="007236A2"/>
    <w:rsid w:val="00723FC4"/>
    <w:rsid w:val="00724AA4"/>
    <w:rsid w:val="00726E6A"/>
    <w:rsid w:val="00727EEA"/>
    <w:rsid w:val="00735C4F"/>
    <w:rsid w:val="00735E65"/>
    <w:rsid w:val="00740F4A"/>
    <w:rsid w:val="00744999"/>
    <w:rsid w:val="007466AA"/>
    <w:rsid w:val="00752B69"/>
    <w:rsid w:val="00753243"/>
    <w:rsid w:val="00760AAB"/>
    <w:rsid w:val="00763C57"/>
    <w:rsid w:val="00765BE6"/>
    <w:rsid w:val="007721A7"/>
    <w:rsid w:val="00773124"/>
    <w:rsid w:val="00775010"/>
    <w:rsid w:val="007809FE"/>
    <w:rsid w:val="007824CE"/>
    <w:rsid w:val="0078536B"/>
    <w:rsid w:val="007867F8"/>
    <w:rsid w:val="00786FC5"/>
    <w:rsid w:val="007A0584"/>
    <w:rsid w:val="007A7E5C"/>
    <w:rsid w:val="007B5A93"/>
    <w:rsid w:val="007C090A"/>
    <w:rsid w:val="007C2272"/>
    <w:rsid w:val="007C28B1"/>
    <w:rsid w:val="007C7F0E"/>
    <w:rsid w:val="007D048D"/>
    <w:rsid w:val="007D3F58"/>
    <w:rsid w:val="007D5D48"/>
    <w:rsid w:val="007E04AA"/>
    <w:rsid w:val="007E2DDE"/>
    <w:rsid w:val="007E367B"/>
    <w:rsid w:val="007E4A17"/>
    <w:rsid w:val="007E7CE6"/>
    <w:rsid w:val="007F0948"/>
    <w:rsid w:val="007F4309"/>
    <w:rsid w:val="00802F87"/>
    <w:rsid w:val="00803474"/>
    <w:rsid w:val="00803AD8"/>
    <w:rsid w:val="0080506F"/>
    <w:rsid w:val="00813D79"/>
    <w:rsid w:val="008208EC"/>
    <w:rsid w:val="00834E1C"/>
    <w:rsid w:val="00840EBF"/>
    <w:rsid w:val="00842A76"/>
    <w:rsid w:val="008469CA"/>
    <w:rsid w:val="00851A61"/>
    <w:rsid w:val="00853965"/>
    <w:rsid w:val="008614EB"/>
    <w:rsid w:val="008617F4"/>
    <w:rsid w:val="0086267B"/>
    <w:rsid w:val="0087258D"/>
    <w:rsid w:val="00872967"/>
    <w:rsid w:val="00873371"/>
    <w:rsid w:val="008736E8"/>
    <w:rsid w:val="008761FA"/>
    <w:rsid w:val="00880A9A"/>
    <w:rsid w:val="00882462"/>
    <w:rsid w:val="00883F6E"/>
    <w:rsid w:val="0088682C"/>
    <w:rsid w:val="008902A1"/>
    <w:rsid w:val="00891B5E"/>
    <w:rsid w:val="0089295E"/>
    <w:rsid w:val="00893C4B"/>
    <w:rsid w:val="00893F10"/>
    <w:rsid w:val="00894297"/>
    <w:rsid w:val="008A0F06"/>
    <w:rsid w:val="008A5C01"/>
    <w:rsid w:val="008A7852"/>
    <w:rsid w:val="008B1452"/>
    <w:rsid w:val="008C1DB4"/>
    <w:rsid w:val="008C32C5"/>
    <w:rsid w:val="008C380E"/>
    <w:rsid w:val="008C6311"/>
    <w:rsid w:val="008D6538"/>
    <w:rsid w:val="008E2139"/>
    <w:rsid w:val="008E6CA4"/>
    <w:rsid w:val="008E7E02"/>
    <w:rsid w:val="008F0210"/>
    <w:rsid w:val="008F17C6"/>
    <w:rsid w:val="008F704B"/>
    <w:rsid w:val="008F7467"/>
    <w:rsid w:val="00900599"/>
    <w:rsid w:val="00903061"/>
    <w:rsid w:val="00904530"/>
    <w:rsid w:val="00906483"/>
    <w:rsid w:val="0092519D"/>
    <w:rsid w:val="00925575"/>
    <w:rsid w:val="0093027D"/>
    <w:rsid w:val="009329B0"/>
    <w:rsid w:val="00944270"/>
    <w:rsid w:val="00945782"/>
    <w:rsid w:val="00951555"/>
    <w:rsid w:val="00951BA4"/>
    <w:rsid w:val="00952B93"/>
    <w:rsid w:val="00956676"/>
    <w:rsid w:val="0096175D"/>
    <w:rsid w:val="0096324F"/>
    <w:rsid w:val="00965DAC"/>
    <w:rsid w:val="00972B98"/>
    <w:rsid w:val="0097464D"/>
    <w:rsid w:val="009748BB"/>
    <w:rsid w:val="00975FF1"/>
    <w:rsid w:val="0097604D"/>
    <w:rsid w:val="00983677"/>
    <w:rsid w:val="00983B4C"/>
    <w:rsid w:val="00985F9D"/>
    <w:rsid w:val="00987A56"/>
    <w:rsid w:val="00987D3C"/>
    <w:rsid w:val="009955AE"/>
    <w:rsid w:val="00995B32"/>
    <w:rsid w:val="00996AC0"/>
    <w:rsid w:val="009974A3"/>
    <w:rsid w:val="009979BE"/>
    <w:rsid w:val="009B38FB"/>
    <w:rsid w:val="009B441A"/>
    <w:rsid w:val="009B67C0"/>
    <w:rsid w:val="009C1283"/>
    <w:rsid w:val="009C2AAF"/>
    <w:rsid w:val="009C3ABB"/>
    <w:rsid w:val="009C4098"/>
    <w:rsid w:val="009C78D8"/>
    <w:rsid w:val="009D0DBF"/>
    <w:rsid w:val="009D1734"/>
    <w:rsid w:val="009E07CF"/>
    <w:rsid w:val="009E1414"/>
    <w:rsid w:val="009E2AAA"/>
    <w:rsid w:val="009E34B0"/>
    <w:rsid w:val="009E47BC"/>
    <w:rsid w:val="009F29E2"/>
    <w:rsid w:val="009F33A4"/>
    <w:rsid w:val="009F6235"/>
    <w:rsid w:val="009F701B"/>
    <w:rsid w:val="00A0035F"/>
    <w:rsid w:val="00A0327B"/>
    <w:rsid w:val="00A038EE"/>
    <w:rsid w:val="00A062AA"/>
    <w:rsid w:val="00A064DD"/>
    <w:rsid w:val="00A06826"/>
    <w:rsid w:val="00A06CDA"/>
    <w:rsid w:val="00A10CEE"/>
    <w:rsid w:val="00A1700E"/>
    <w:rsid w:val="00A21136"/>
    <w:rsid w:val="00A2519B"/>
    <w:rsid w:val="00A2561E"/>
    <w:rsid w:val="00A261D5"/>
    <w:rsid w:val="00A319F1"/>
    <w:rsid w:val="00A37515"/>
    <w:rsid w:val="00A46C4D"/>
    <w:rsid w:val="00A5430A"/>
    <w:rsid w:val="00A55BF2"/>
    <w:rsid w:val="00A5701C"/>
    <w:rsid w:val="00A61DFB"/>
    <w:rsid w:val="00A63996"/>
    <w:rsid w:val="00A64183"/>
    <w:rsid w:val="00A64D73"/>
    <w:rsid w:val="00A71D7E"/>
    <w:rsid w:val="00A72C18"/>
    <w:rsid w:val="00A7312D"/>
    <w:rsid w:val="00A8643A"/>
    <w:rsid w:val="00A873D0"/>
    <w:rsid w:val="00A9391D"/>
    <w:rsid w:val="00A93F2E"/>
    <w:rsid w:val="00A95C80"/>
    <w:rsid w:val="00AA309C"/>
    <w:rsid w:val="00AA5118"/>
    <w:rsid w:val="00AB3319"/>
    <w:rsid w:val="00AB481D"/>
    <w:rsid w:val="00AD5795"/>
    <w:rsid w:val="00AD5EAB"/>
    <w:rsid w:val="00AD77A4"/>
    <w:rsid w:val="00AE1D79"/>
    <w:rsid w:val="00AF073A"/>
    <w:rsid w:val="00AF4AA6"/>
    <w:rsid w:val="00B0432D"/>
    <w:rsid w:val="00B07F16"/>
    <w:rsid w:val="00B15283"/>
    <w:rsid w:val="00B2072C"/>
    <w:rsid w:val="00B3010D"/>
    <w:rsid w:val="00B302CF"/>
    <w:rsid w:val="00B41E18"/>
    <w:rsid w:val="00B43BF9"/>
    <w:rsid w:val="00B445B8"/>
    <w:rsid w:val="00B4496E"/>
    <w:rsid w:val="00B470D9"/>
    <w:rsid w:val="00B53199"/>
    <w:rsid w:val="00B53F04"/>
    <w:rsid w:val="00B61219"/>
    <w:rsid w:val="00B70F94"/>
    <w:rsid w:val="00B74F17"/>
    <w:rsid w:val="00B7735A"/>
    <w:rsid w:val="00B825E7"/>
    <w:rsid w:val="00B864B3"/>
    <w:rsid w:val="00B87AB3"/>
    <w:rsid w:val="00B912DF"/>
    <w:rsid w:val="00B9476C"/>
    <w:rsid w:val="00B97070"/>
    <w:rsid w:val="00BA4D73"/>
    <w:rsid w:val="00BB2F29"/>
    <w:rsid w:val="00BB30B8"/>
    <w:rsid w:val="00BB527C"/>
    <w:rsid w:val="00BC0233"/>
    <w:rsid w:val="00BC4E5B"/>
    <w:rsid w:val="00BC7CC7"/>
    <w:rsid w:val="00BE7E17"/>
    <w:rsid w:val="00BF0351"/>
    <w:rsid w:val="00BF585E"/>
    <w:rsid w:val="00BF723D"/>
    <w:rsid w:val="00C014D6"/>
    <w:rsid w:val="00C0629D"/>
    <w:rsid w:val="00C065B2"/>
    <w:rsid w:val="00C06E30"/>
    <w:rsid w:val="00C079FB"/>
    <w:rsid w:val="00C11931"/>
    <w:rsid w:val="00C15FA4"/>
    <w:rsid w:val="00C212E7"/>
    <w:rsid w:val="00C35CDA"/>
    <w:rsid w:val="00C4240C"/>
    <w:rsid w:val="00C5224F"/>
    <w:rsid w:val="00C53279"/>
    <w:rsid w:val="00C545A8"/>
    <w:rsid w:val="00C6435E"/>
    <w:rsid w:val="00C70108"/>
    <w:rsid w:val="00C76CD8"/>
    <w:rsid w:val="00C801D5"/>
    <w:rsid w:val="00C84937"/>
    <w:rsid w:val="00C907AB"/>
    <w:rsid w:val="00C93E6D"/>
    <w:rsid w:val="00C95D75"/>
    <w:rsid w:val="00C96FD4"/>
    <w:rsid w:val="00CA0B3E"/>
    <w:rsid w:val="00CA5FF7"/>
    <w:rsid w:val="00CB6F29"/>
    <w:rsid w:val="00CB7FF3"/>
    <w:rsid w:val="00CC47DB"/>
    <w:rsid w:val="00CD1127"/>
    <w:rsid w:val="00CD15ED"/>
    <w:rsid w:val="00CD58FF"/>
    <w:rsid w:val="00CE02EA"/>
    <w:rsid w:val="00CE5546"/>
    <w:rsid w:val="00CE56B7"/>
    <w:rsid w:val="00CE5710"/>
    <w:rsid w:val="00CE7B92"/>
    <w:rsid w:val="00CE7F3C"/>
    <w:rsid w:val="00CF10B5"/>
    <w:rsid w:val="00CF2E5A"/>
    <w:rsid w:val="00CF532D"/>
    <w:rsid w:val="00D01337"/>
    <w:rsid w:val="00D04895"/>
    <w:rsid w:val="00D05786"/>
    <w:rsid w:val="00D0643A"/>
    <w:rsid w:val="00D07B78"/>
    <w:rsid w:val="00D07FEE"/>
    <w:rsid w:val="00D115E1"/>
    <w:rsid w:val="00D135BE"/>
    <w:rsid w:val="00D30D99"/>
    <w:rsid w:val="00D413A7"/>
    <w:rsid w:val="00D43767"/>
    <w:rsid w:val="00D439B3"/>
    <w:rsid w:val="00D44112"/>
    <w:rsid w:val="00D46EF6"/>
    <w:rsid w:val="00D50352"/>
    <w:rsid w:val="00D524A3"/>
    <w:rsid w:val="00D64014"/>
    <w:rsid w:val="00D65391"/>
    <w:rsid w:val="00D670C9"/>
    <w:rsid w:val="00D719E1"/>
    <w:rsid w:val="00D72077"/>
    <w:rsid w:val="00D72FC7"/>
    <w:rsid w:val="00D76354"/>
    <w:rsid w:val="00D76A02"/>
    <w:rsid w:val="00D81E3B"/>
    <w:rsid w:val="00D85D79"/>
    <w:rsid w:val="00D86AF4"/>
    <w:rsid w:val="00D86B0D"/>
    <w:rsid w:val="00D9453D"/>
    <w:rsid w:val="00D94866"/>
    <w:rsid w:val="00D9785B"/>
    <w:rsid w:val="00DA17A9"/>
    <w:rsid w:val="00DA3E5D"/>
    <w:rsid w:val="00DA73BE"/>
    <w:rsid w:val="00DB17E4"/>
    <w:rsid w:val="00DB68EA"/>
    <w:rsid w:val="00DC3A9A"/>
    <w:rsid w:val="00DC6E17"/>
    <w:rsid w:val="00DD1925"/>
    <w:rsid w:val="00DD3A85"/>
    <w:rsid w:val="00DE0B2A"/>
    <w:rsid w:val="00DE5E96"/>
    <w:rsid w:val="00DF5D0C"/>
    <w:rsid w:val="00DF7200"/>
    <w:rsid w:val="00E0329D"/>
    <w:rsid w:val="00E053DB"/>
    <w:rsid w:val="00E11EE5"/>
    <w:rsid w:val="00E1664A"/>
    <w:rsid w:val="00E16D41"/>
    <w:rsid w:val="00E2629F"/>
    <w:rsid w:val="00E26D10"/>
    <w:rsid w:val="00E30A06"/>
    <w:rsid w:val="00E32711"/>
    <w:rsid w:val="00E329C7"/>
    <w:rsid w:val="00E35C02"/>
    <w:rsid w:val="00E40C81"/>
    <w:rsid w:val="00E43EB2"/>
    <w:rsid w:val="00E447BD"/>
    <w:rsid w:val="00E50A3D"/>
    <w:rsid w:val="00E52370"/>
    <w:rsid w:val="00E66A60"/>
    <w:rsid w:val="00E70F8C"/>
    <w:rsid w:val="00E7410C"/>
    <w:rsid w:val="00E74827"/>
    <w:rsid w:val="00E74C29"/>
    <w:rsid w:val="00E81DFE"/>
    <w:rsid w:val="00E838FB"/>
    <w:rsid w:val="00E9363D"/>
    <w:rsid w:val="00E954C0"/>
    <w:rsid w:val="00EA7F9E"/>
    <w:rsid w:val="00EB46DE"/>
    <w:rsid w:val="00EC0F36"/>
    <w:rsid w:val="00EC3DF2"/>
    <w:rsid w:val="00ED170F"/>
    <w:rsid w:val="00ED1B2B"/>
    <w:rsid w:val="00ED2C52"/>
    <w:rsid w:val="00ED57F3"/>
    <w:rsid w:val="00ED5EFF"/>
    <w:rsid w:val="00ED737D"/>
    <w:rsid w:val="00EF20E7"/>
    <w:rsid w:val="00EF30A5"/>
    <w:rsid w:val="00EF7D47"/>
    <w:rsid w:val="00F00A4C"/>
    <w:rsid w:val="00F03C2F"/>
    <w:rsid w:val="00F03EE2"/>
    <w:rsid w:val="00F04E07"/>
    <w:rsid w:val="00F13BC6"/>
    <w:rsid w:val="00F14854"/>
    <w:rsid w:val="00F148B3"/>
    <w:rsid w:val="00F20FDD"/>
    <w:rsid w:val="00F23500"/>
    <w:rsid w:val="00F2619A"/>
    <w:rsid w:val="00F31611"/>
    <w:rsid w:val="00F36FC2"/>
    <w:rsid w:val="00F43136"/>
    <w:rsid w:val="00F44E80"/>
    <w:rsid w:val="00F46184"/>
    <w:rsid w:val="00F472FB"/>
    <w:rsid w:val="00F532C6"/>
    <w:rsid w:val="00F57CE9"/>
    <w:rsid w:val="00F630CA"/>
    <w:rsid w:val="00F6318E"/>
    <w:rsid w:val="00F6459E"/>
    <w:rsid w:val="00F67F57"/>
    <w:rsid w:val="00F70459"/>
    <w:rsid w:val="00F70D56"/>
    <w:rsid w:val="00F75104"/>
    <w:rsid w:val="00F755BB"/>
    <w:rsid w:val="00F81D2B"/>
    <w:rsid w:val="00F841A0"/>
    <w:rsid w:val="00F848AE"/>
    <w:rsid w:val="00F8533F"/>
    <w:rsid w:val="00F85450"/>
    <w:rsid w:val="00F858FE"/>
    <w:rsid w:val="00F91CAA"/>
    <w:rsid w:val="00F96E27"/>
    <w:rsid w:val="00FA0848"/>
    <w:rsid w:val="00FA1073"/>
    <w:rsid w:val="00FA1E9B"/>
    <w:rsid w:val="00FA610D"/>
    <w:rsid w:val="00FA6EDB"/>
    <w:rsid w:val="00FB6251"/>
    <w:rsid w:val="00FB6C3E"/>
    <w:rsid w:val="00FC1113"/>
    <w:rsid w:val="00FC3152"/>
    <w:rsid w:val="00FC6011"/>
    <w:rsid w:val="00FC7CA6"/>
    <w:rsid w:val="00FD1209"/>
    <w:rsid w:val="00FD3087"/>
    <w:rsid w:val="00FD3B04"/>
    <w:rsid w:val="00FD538F"/>
    <w:rsid w:val="00FD5C3A"/>
    <w:rsid w:val="00FE783D"/>
    <w:rsid w:val="00FF3A92"/>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85"/>
    <w:rPr>
      <w:sz w:val="24"/>
    </w:rPr>
  </w:style>
  <w:style w:type="paragraph" w:styleId="Heading1">
    <w:name w:val="heading 1"/>
    <w:basedOn w:val="Normal"/>
    <w:next w:val="Normal"/>
    <w:link w:val="Heading1Char"/>
    <w:qFormat/>
    <w:rsid w:val="00A10C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E1D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51FEC"/>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2C06ED"/>
    <w:pPr>
      <w:spacing w:before="240" w:after="60"/>
      <w:outlineLvl w:val="4"/>
    </w:pPr>
    <w:rPr>
      <w:b/>
      <w:bCs/>
      <w:i/>
      <w:iCs/>
      <w:sz w:val="26"/>
      <w:szCs w:val="26"/>
    </w:rPr>
  </w:style>
  <w:style w:type="paragraph" w:styleId="Heading6">
    <w:name w:val="heading 6"/>
    <w:basedOn w:val="Normal"/>
    <w:next w:val="Normal"/>
    <w:link w:val="Heading6Char"/>
    <w:qFormat/>
    <w:rsid w:val="0018185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8185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A85"/>
    <w:pPr>
      <w:tabs>
        <w:tab w:val="center" w:pos="4320"/>
        <w:tab w:val="right" w:pos="8640"/>
      </w:tabs>
    </w:pPr>
  </w:style>
  <w:style w:type="character" w:styleId="PageNumber">
    <w:name w:val="page number"/>
    <w:basedOn w:val="DefaultParagraphFont"/>
    <w:rsid w:val="00DD3A85"/>
  </w:style>
  <w:style w:type="paragraph" w:styleId="Header">
    <w:name w:val="header"/>
    <w:basedOn w:val="Normal"/>
    <w:rsid w:val="00DD3A85"/>
    <w:pPr>
      <w:tabs>
        <w:tab w:val="center" w:pos="4320"/>
        <w:tab w:val="right" w:pos="8640"/>
      </w:tabs>
    </w:pPr>
  </w:style>
  <w:style w:type="character" w:customStyle="1" w:styleId="FooterChar">
    <w:name w:val="Footer Char"/>
    <w:basedOn w:val="DefaultParagraphFont"/>
    <w:link w:val="Footer"/>
    <w:uiPriority w:val="99"/>
    <w:rsid w:val="008614EB"/>
    <w:rPr>
      <w:sz w:val="24"/>
    </w:rPr>
  </w:style>
  <w:style w:type="character" w:styleId="Hyperlink">
    <w:name w:val="Hyperlink"/>
    <w:basedOn w:val="DefaultParagraphFont"/>
    <w:rsid w:val="00DD3A85"/>
    <w:rPr>
      <w:color w:val="0000FF"/>
      <w:u w:val="single"/>
    </w:rPr>
  </w:style>
  <w:style w:type="character" w:styleId="LineNumber">
    <w:name w:val="line number"/>
    <w:basedOn w:val="DefaultParagraphFont"/>
    <w:rsid w:val="00174F56"/>
  </w:style>
  <w:style w:type="paragraph" w:styleId="BalloonText">
    <w:name w:val="Balloon Text"/>
    <w:basedOn w:val="Normal"/>
    <w:link w:val="BalloonTextChar"/>
    <w:rsid w:val="007236A2"/>
    <w:rPr>
      <w:rFonts w:ascii="Tahoma" w:hAnsi="Tahoma" w:cs="Tahoma"/>
      <w:sz w:val="16"/>
      <w:szCs w:val="16"/>
    </w:rPr>
  </w:style>
  <w:style w:type="character" w:customStyle="1" w:styleId="BalloonTextChar">
    <w:name w:val="Balloon Text Char"/>
    <w:basedOn w:val="DefaultParagraphFont"/>
    <w:link w:val="BalloonText"/>
    <w:rsid w:val="007236A2"/>
    <w:rPr>
      <w:rFonts w:ascii="Tahoma" w:hAnsi="Tahoma" w:cs="Tahoma"/>
      <w:sz w:val="16"/>
      <w:szCs w:val="16"/>
    </w:rPr>
  </w:style>
  <w:style w:type="character" w:styleId="CommentReference">
    <w:name w:val="annotation reference"/>
    <w:basedOn w:val="DefaultParagraphFont"/>
    <w:rsid w:val="004C30C4"/>
    <w:rPr>
      <w:sz w:val="16"/>
      <w:szCs w:val="16"/>
    </w:rPr>
  </w:style>
  <w:style w:type="paragraph" w:styleId="CommentText">
    <w:name w:val="annotation text"/>
    <w:basedOn w:val="Normal"/>
    <w:link w:val="CommentTextChar"/>
    <w:rsid w:val="00522978"/>
    <w:rPr>
      <w:sz w:val="20"/>
    </w:rPr>
  </w:style>
  <w:style w:type="character" w:customStyle="1" w:styleId="CommentTextChar">
    <w:name w:val="Comment Text Char"/>
    <w:basedOn w:val="DefaultParagraphFont"/>
    <w:link w:val="CommentText"/>
    <w:rsid w:val="00522978"/>
  </w:style>
  <w:style w:type="paragraph" w:styleId="CommentSubject">
    <w:name w:val="annotation subject"/>
    <w:basedOn w:val="CommentText"/>
    <w:next w:val="CommentText"/>
    <w:link w:val="CommentSubjectChar"/>
    <w:rsid w:val="004C30C4"/>
    <w:rPr>
      <w:b/>
      <w:bCs/>
    </w:rPr>
  </w:style>
  <w:style w:type="character" w:customStyle="1" w:styleId="CommentSubjectChar">
    <w:name w:val="Comment Subject Char"/>
    <w:basedOn w:val="CommentTextChar"/>
    <w:link w:val="CommentSubject"/>
    <w:rsid w:val="004C30C4"/>
    <w:rPr>
      <w:b/>
      <w:bCs/>
    </w:rPr>
  </w:style>
  <w:style w:type="table" w:styleId="LightShading-Accent2">
    <w:name w:val="Light Shading Accent 2"/>
    <w:basedOn w:val="TableNormal"/>
    <w:uiPriority w:val="60"/>
    <w:rsid w:val="00E70F8C"/>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trong">
    <w:name w:val="Strong"/>
    <w:basedOn w:val="DefaultParagraphFont"/>
    <w:qFormat/>
    <w:rsid w:val="00E70F8C"/>
    <w:rPr>
      <w:b/>
      <w:bCs/>
    </w:rPr>
  </w:style>
  <w:style w:type="paragraph" w:styleId="NormalWeb">
    <w:name w:val="Normal (Web)"/>
    <w:basedOn w:val="Normal"/>
    <w:unhideWhenUsed/>
    <w:rsid w:val="00E70F8C"/>
    <w:pPr>
      <w:spacing w:before="100" w:beforeAutospacing="1" w:after="100" w:afterAutospacing="1" w:line="225" w:lineRule="atLeast"/>
    </w:pPr>
    <w:rPr>
      <w:rFonts w:ascii="Verdana" w:hAnsi="Verdana"/>
      <w:color w:val="000000"/>
      <w:sz w:val="17"/>
      <w:szCs w:val="17"/>
    </w:rPr>
  </w:style>
  <w:style w:type="character" w:customStyle="1" w:styleId="Heading1Char">
    <w:name w:val="Heading 1 Char"/>
    <w:basedOn w:val="DefaultParagraphFont"/>
    <w:link w:val="Heading1"/>
    <w:rsid w:val="00A10CEE"/>
    <w:rPr>
      <w:rFonts w:ascii="Cambria" w:eastAsia="Times New Roman" w:hAnsi="Cambria" w:cs="Times New Roman"/>
      <w:b/>
      <w:bCs/>
      <w:kern w:val="32"/>
      <w:sz w:val="32"/>
      <w:szCs w:val="32"/>
    </w:rPr>
  </w:style>
  <w:style w:type="paragraph" w:styleId="ListParagraph">
    <w:name w:val="List Paragraph"/>
    <w:basedOn w:val="Normal"/>
    <w:uiPriority w:val="34"/>
    <w:qFormat/>
    <w:rsid w:val="00004429"/>
    <w:pPr>
      <w:ind w:left="720"/>
    </w:pPr>
  </w:style>
  <w:style w:type="character" w:styleId="Emphasis">
    <w:name w:val="Emphasis"/>
    <w:basedOn w:val="DefaultParagraphFont"/>
    <w:uiPriority w:val="20"/>
    <w:qFormat/>
    <w:rsid w:val="00987A56"/>
    <w:rPr>
      <w:i/>
      <w:iCs/>
    </w:rPr>
  </w:style>
  <w:style w:type="paragraph" w:customStyle="1" w:styleId="bib">
    <w:name w:val="bib"/>
    <w:basedOn w:val="Normal"/>
    <w:rsid w:val="00BB2F29"/>
    <w:pPr>
      <w:keepLines/>
      <w:tabs>
        <w:tab w:val="left" w:pos="720"/>
        <w:tab w:val="left" w:pos="1440"/>
        <w:tab w:val="left" w:pos="2160"/>
        <w:tab w:val="left" w:pos="2520"/>
        <w:tab w:val="left" w:pos="2880"/>
        <w:tab w:val="left" w:pos="3600"/>
        <w:tab w:val="left" w:pos="4500"/>
        <w:tab w:val="left" w:pos="4860"/>
        <w:tab w:val="left" w:pos="5040"/>
        <w:tab w:val="left" w:pos="5760"/>
        <w:tab w:val="left" w:pos="6120"/>
        <w:tab w:val="left" w:pos="6480"/>
        <w:tab w:val="left" w:pos="7200"/>
        <w:tab w:val="left" w:pos="7920"/>
        <w:tab w:val="left" w:pos="8280"/>
        <w:tab w:val="left" w:pos="918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jc w:val="both"/>
    </w:pPr>
    <w:rPr>
      <w:rFonts w:ascii="Times" w:hAnsi="Times"/>
    </w:rPr>
  </w:style>
  <w:style w:type="character" w:customStyle="1" w:styleId="Heading3Char">
    <w:name w:val="Heading 3 Char"/>
    <w:basedOn w:val="DefaultParagraphFont"/>
    <w:link w:val="Heading3"/>
    <w:semiHidden/>
    <w:rsid w:val="00151FEC"/>
    <w:rPr>
      <w:rFonts w:ascii="Cambria" w:eastAsia="Times New Roman" w:hAnsi="Cambria" w:cs="Times New Roman"/>
      <w:b/>
      <w:bCs/>
      <w:sz w:val="26"/>
      <w:szCs w:val="26"/>
    </w:rPr>
  </w:style>
  <w:style w:type="paragraph" w:styleId="BodyText2">
    <w:name w:val="Body Text 2"/>
    <w:basedOn w:val="Normal"/>
    <w:link w:val="BodyText2Char"/>
    <w:rsid w:val="00151FEC"/>
    <w:pPr>
      <w:jc w:val="both"/>
    </w:pPr>
    <w:rPr>
      <w:sz w:val="20"/>
      <w:lang w:val="en-AU"/>
    </w:rPr>
  </w:style>
  <w:style w:type="character" w:customStyle="1" w:styleId="BodyText2Char">
    <w:name w:val="Body Text 2 Char"/>
    <w:basedOn w:val="DefaultParagraphFont"/>
    <w:link w:val="BodyText2"/>
    <w:rsid w:val="00151FEC"/>
    <w:rPr>
      <w:lang w:val="en-AU"/>
    </w:rPr>
  </w:style>
  <w:style w:type="paragraph" w:customStyle="1" w:styleId="DesyHeadline">
    <w:name w:val="DesyHeadline"/>
    <w:basedOn w:val="Normal"/>
    <w:rsid w:val="00151FEC"/>
    <w:pPr>
      <w:spacing w:after="240" w:line="340" w:lineRule="exact"/>
      <w:jc w:val="center"/>
    </w:pPr>
    <w:rPr>
      <w:rFonts w:ascii="Arial Black" w:hAnsi="Arial Black"/>
      <w:sz w:val="32"/>
      <w:lang w:val="de-DE"/>
    </w:rPr>
  </w:style>
  <w:style w:type="paragraph" w:styleId="Title">
    <w:name w:val="Title"/>
    <w:basedOn w:val="Normal"/>
    <w:link w:val="TitleChar"/>
    <w:qFormat/>
    <w:rsid w:val="00151FEC"/>
    <w:pPr>
      <w:ind w:left="1800"/>
      <w:jc w:val="center"/>
    </w:pPr>
    <w:rPr>
      <w:sz w:val="32"/>
      <w:lang w:val="en-AU"/>
    </w:rPr>
  </w:style>
  <w:style w:type="character" w:customStyle="1" w:styleId="TitleChar">
    <w:name w:val="Title Char"/>
    <w:basedOn w:val="DefaultParagraphFont"/>
    <w:link w:val="Title"/>
    <w:rsid w:val="00151FEC"/>
    <w:rPr>
      <w:sz w:val="32"/>
      <w:lang w:val="en-AU"/>
    </w:rPr>
  </w:style>
  <w:style w:type="paragraph" w:styleId="Subtitle">
    <w:name w:val="Subtitle"/>
    <w:basedOn w:val="Normal"/>
    <w:link w:val="SubtitleChar"/>
    <w:qFormat/>
    <w:rsid w:val="00151FEC"/>
    <w:rPr>
      <w:rFonts w:ascii="Arial" w:hAnsi="Arial"/>
      <w:sz w:val="28"/>
      <w:lang w:val="en-AU"/>
    </w:rPr>
  </w:style>
  <w:style w:type="character" w:customStyle="1" w:styleId="SubtitleChar">
    <w:name w:val="Subtitle Char"/>
    <w:basedOn w:val="DefaultParagraphFont"/>
    <w:link w:val="Subtitle"/>
    <w:rsid w:val="00151FEC"/>
    <w:rPr>
      <w:rFonts w:ascii="Arial" w:hAnsi="Arial"/>
      <w:sz w:val="28"/>
      <w:lang w:val="en-AU"/>
    </w:rPr>
  </w:style>
  <w:style w:type="paragraph" w:customStyle="1" w:styleId="Level1">
    <w:name w:val="Level 1"/>
    <w:semiHidden/>
    <w:rsid w:val="00883F6E"/>
    <w:pPr>
      <w:autoSpaceDE w:val="0"/>
      <w:autoSpaceDN w:val="0"/>
      <w:adjustRightInd w:val="0"/>
      <w:ind w:left="720"/>
    </w:pPr>
    <w:rPr>
      <w:szCs w:val="24"/>
    </w:rPr>
  </w:style>
  <w:style w:type="paragraph" w:styleId="BodyText">
    <w:name w:val="Body Text"/>
    <w:basedOn w:val="Normal"/>
    <w:link w:val="BodyTextChar"/>
    <w:rsid w:val="00D9785B"/>
    <w:pPr>
      <w:spacing w:after="120"/>
    </w:pPr>
  </w:style>
  <w:style w:type="character" w:customStyle="1" w:styleId="BodyTextChar">
    <w:name w:val="Body Text Char"/>
    <w:basedOn w:val="DefaultParagraphFont"/>
    <w:link w:val="BodyText"/>
    <w:rsid w:val="00D9785B"/>
    <w:rPr>
      <w:sz w:val="24"/>
    </w:rPr>
  </w:style>
  <w:style w:type="paragraph" w:customStyle="1" w:styleId="SectionTitle">
    <w:name w:val="Section Title"/>
    <w:basedOn w:val="Normal"/>
    <w:next w:val="Normal"/>
    <w:rsid w:val="00D9785B"/>
    <w:pPr>
      <w:pBdr>
        <w:bottom w:val="single" w:sz="6" w:space="1" w:color="808080"/>
      </w:pBdr>
      <w:spacing w:before="220" w:line="220" w:lineRule="atLeast"/>
    </w:pPr>
    <w:rPr>
      <w:rFonts w:ascii="Garamond" w:eastAsia="PMingLiU" w:hAnsi="Garamond"/>
      <w:caps/>
      <w:spacing w:val="15"/>
      <w:sz w:val="20"/>
    </w:rPr>
  </w:style>
  <w:style w:type="paragraph" w:customStyle="1" w:styleId="CompanyName">
    <w:name w:val="Company Name"/>
    <w:basedOn w:val="Normal"/>
    <w:next w:val="JobTitle"/>
    <w:rsid w:val="00D9785B"/>
    <w:pPr>
      <w:tabs>
        <w:tab w:val="left" w:pos="1440"/>
        <w:tab w:val="right" w:pos="6480"/>
      </w:tabs>
      <w:spacing w:before="220" w:line="220" w:lineRule="atLeast"/>
    </w:pPr>
    <w:rPr>
      <w:rFonts w:ascii="Garamond" w:eastAsia="PMingLiU" w:hAnsi="Garamond"/>
      <w:sz w:val="22"/>
    </w:rPr>
  </w:style>
  <w:style w:type="paragraph" w:customStyle="1" w:styleId="JobTitle">
    <w:name w:val="Job Title"/>
    <w:next w:val="Achievement"/>
    <w:rsid w:val="00D9785B"/>
    <w:pPr>
      <w:spacing w:before="40" w:after="40" w:line="220" w:lineRule="atLeast"/>
    </w:pPr>
    <w:rPr>
      <w:rFonts w:ascii="Garamond" w:eastAsia="PMingLiU" w:hAnsi="Garamond"/>
      <w:i/>
      <w:spacing w:val="5"/>
      <w:sz w:val="23"/>
    </w:rPr>
  </w:style>
  <w:style w:type="paragraph" w:customStyle="1" w:styleId="Achievement">
    <w:name w:val="Achievement"/>
    <w:basedOn w:val="BodyText"/>
    <w:rsid w:val="00D9785B"/>
    <w:pPr>
      <w:numPr>
        <w:numId w:val="1"/>
      </w:numPr>
      <w:spacing w:after="60" w:line="240" w:lineRule="atLeast"/>
      <w:jc w:val="both"/>
    </w:pPr>
    <w:rPr>
      <w:rFonts w:ascii="Garamond" w:eastAsia="PMingLiU" w:hAnsi="Garamond"/>
      <w:sz w:val="22"/>
    </w:rPr>
  </w:style>
  <w:style w:type="paragraph" w:customStyle="1" w:styleId="Institution">
    <w:name w:val="Institution"/>
    <w:basedOn w:val="Normal"/>
    <w:next w:val="Achievement"/>
    <w:rsid w:val="00D9785B"/>
    <w:pPr>
      <w:tabs>
        <w:tab w:val="left" w:pos="1440"/>
        <w:tab w:val="right" w:pos="6480"/>
      </w:tabs>
      <w:spacing w:before="60" w:line="220" w:lineRule="atLeast"/>
    </w:pPr>
    <w:rPr>
      <w:rFonts w:ascii="Garamond" w:eastAsia="PMingLiU" w:hAnsi="Garamond"/>
      <w:sz w:val="22"/>
    </w:rPr>
  </w:style>
  <w:style w:type="paragraph" w:customStyle="1" w:styleId="CompanyNameOne">
    <w:name w:val="Company Name One"/>
    <w:basedOn w:val="CompanyName"/>
    <w:next w:val="JobTitle"/>
    <w:rsid w:val="00D9785B"/>
    <w:pPr>
      <w:spacing w:before="60"/>
    </w:pPr>
  </w:style>
  <w:style w:type="paragraph" w:customStyle="1" w:styleId="PersonalInfo">
    <w:name w:val="Personal Info"/>
    <w:basedOn w:val="Achievement"/>
    <w:next w:val="Achievement"/>
    <w:rsid w:val="00D9785B"/>
    <w:pPr>
      <w:numPr>
        <w:numId w:val="9"/>
      </w:numPr>
      <w:spacing w:before="220"/>
      <w:ind w:left="245" w:hanging="245"/>
    </w:pPr>
  </w:style>
  <w:style w:type="character" w:customStyle="1" w:styleId="Heading2Char">
    <w:name w:val="Heading 2 Char"/>
    <w:basedOn w:val="DefaultParagraphFont"/>
    <w:link w:val="Heading2"/>
    <w:semiHidden/>
    <w:rsid w:val="00AE1D79"/>
    <w:rPr>
      <w:rFonts w:ascii="Cambria" w:eastAsia="Times New Roman" w:hAnsi="Cambria" w:cs="Times New Roman"/>
      <w:b/>
      <w:bCs/>
      <w:i/>
      <w:iCs/>
      <w:sz w:val="28"/>
      <w:szCs w:val="28"/>
    </w:rPr>
  </w:style>
  <w:style w:type="paragraph" w:styleId="PlainText">
    <w:name w:val="Plain Text"/>
    <w:basedOn w:val="Normal"/>
    <w:link w:val="PlainTextChar"/>
    <w:rsid w:val="00AE1D79"/>
    <w:rPr>
      <w:rFonts w:ascii="Courier New" w:hAnsi="Courier New"/>
      <w:sz w:val="20"/>
    </w:rPr>
  </w:style>
  <w:style w:type="character" w:customStyle="1" w:styleId="PlainTextChar">
    <w:name w:val="Plain Text Char"/>
    <w:basedOn w:val="DefaultParagraphFont"/>
    <w:link w:val="PlainText"/>
    <w:rsid w:val="00AE1D79"/>
    <w:rPr>
      <w:rFonts w:ascii="Courier New" w:hAnsi="Courier New"/>
    </w:rPr>
  </w:style>
  <w:style w:type="paragraph" w:customStyle="1" w:styleId="DefinitionList">
    <w:name w:val="Definition List"/>
    <w:basedOn w:val="Normal"/>
    <w:next w:val="Normal"/>
    <w:rsid w:val="00AE1D79"/>
    <w:pPr>
      <w:widowControl w:val="0"/>
      <w:ind w:left="360"/>
    </w:pPr>
    <w:rPr>
      <w:rFonts w:eastAsia="SimSun"/>
      <w:snapToGrid w:val="0"/>
    </w:rPr>
  </w:style>
  <w:style w:type="paragraph" w:styleId="BodyTextIndent">
    <w:name w:val="Body Text Indent"/>
    <w:basedOn w:val="Normal"/>
    <w:link w:val="BodyTextIndentChar"/>
    <w:rsid w:val="00AE1D79"/>
    <w:pPr>
      <w:spacing w:after="120"/>
      <w:ind w:left="360"/>
    </w:pPr>
    <w:rPr>
      <w:rFonts w:ascii="Times" w:eastAsia="Times" w:hAnsi="Times"/>
    </w:rPr>
  </w:style>
  <w:style w:type="character" w:customStyle="1" w:styleId="BodyTextIndentChar">
    <w:name w:val="Body Text Indent Char"/>
    <w:basedOn w:val="DefaultParagraphFont"/>
    <w:link w:val="BodyTextIndent"/>
    <w:rsid w:val="00AE1D79"/>
    <w:rPr>
      <w:rFonts w:ascii="Times" w:eastAsia="Times" w:hAnsi="Times"/>
      <w:sz w:val="24"/>
    </w:rPr>
  </w:style>
  <w:style w:type="paragraph" w:styleId="BodyTextIndent2">
    <w:name w:val="Body Text Indent 2"/>
    <w:basedOn w:val="Normal"/>
    <w:link w:val="BodyTextIndent2Char"/>
    <w:rsid w:val="004E431C"/>
    <w:pPr>
      <w:spacing w:after="120" w:line="480" w:lineRule="auto"/>
      <w:ind w:left="360"/>
    </w:pPr>
  </w:style>
  <w:style w:type="character" w:customStyle="1" w:styleId="BodyTextIndent2Char">
    <w:name w:val="Body Text Indent 2 Char"/>
    <w:basedOn w:val="DefaultParagraphFont"/>
    <w:link w:val="BodyTextIndent2"/>
    <w:rsid w:val="004E431C"/>
    <w:rPr>
      <w:sz w:val="24"/>
    </w:rPr>
  </w:style>
  <w:style w:type="paragraph" w:styleId="EndnoteText">
    <w:name w:val="endnote text"/>
    <w:basedOn w:val="Normal"/>
    <w:link w:val="EndnoteTextChar"/>
    <w:rsid w:val="004E431C"/>
    <w:rPr>
      <w:sz w:val="20"/>
    </w:rPr>
  </w:style>
  <w:style w:type="character" w:customStyle="1" w:styleId="EndnoteTextChar">
    <w:name w:val="Endnote Text Char"/>
    <w:basedOn w:val="DefaultParagraphFont"/>
    <w:link w:val="EndnoteText"/>
    <w:rsid w:val="004E431C"/>
  </w:style>
  <w:style w:type="paragraph" w:styleId="List">
    <w:name w:val="List"/>
    <w:basedOn w:val="Normal"/>
    <w:rsid w:val="00C95D75"/>
    <w:pPr>
      <w:ind w:left="360" w:hanging="360"/>
    </w:pPr>
    <w:rPr>
      <w:rFonts w:ascii="New York" w:hAnsi="New York"/>
    </w:rPr>
  </w:style>
  <w:style w:type="character" w:customStyle="1" w:styleId="Heading6Char">
    <w:name w:val="Heading 6 Char"/>
    <w:basedOn w:val="DefaultParagraphFont"/>
    <w:link w:val="Heading6"/>
    <w:semiHidden/>
    <w:rsid w:val="00181858"/>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181858"/>
    <w:rPr>
      <w:rFonts w:ascii="Calibri" w:eastAsia="Times New Roman" w:hAnsi="Calibri" w:cs="Times New Roman"/>
      <w:sz w:val="24"/>
      <w:szCs w:val="24"/>
    </w:rPr>
  </w:style>
  <w:style w:type="table" w:styleId="TableGrid">
    <w:name w:val="Table Grid"/>
    <w:basedOn w:val="TableNormal"/>
    <w:rsid w:val="00181858"/>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header1">
    <w:name w:val="timesheader1"/>
    <w:basedOn w:val="DefaultParagraphFont"/>
    <w:rsid w:val="00181858"/>
    <w:rPr>
      <w:rFonts w:ascii="Times New Roman" w:hAnsi="Times New Roman" w:cs="Times New Roman" w:hint="default"/>
      <w:b/>
      <w:bCs/>
      <w:color w:val="FFFFFF"/>
      <w:sz w:val="18"/>
      <w:szCs w:val="18"/>
    </w:rPr>
  </w:style>
  <w:style w:type="character" w:styleId="FootnoteReference">
    <w:name w:val="footnote reference"/>
    <w:basedOn w:val="DefaultParagraphFont"/>
    <w:rsid w:val="006327EC"/>
    <w:rPr>
      <w:vertAlign w:val="superscript"/>
    </w:rPr>
  </w:style>
  <w:style w:type="paragraph" w:customStyle="1" w:styleId="Address">
    <w:name w:val="Address"/>
    <w:basedOn w:val="Normal"/>
    <w:rsid w:val="00A46C4D"/>
    <w:pPr>
      <w:jc w:val="center"/>
    </w:pPr>
    <w:rPr>
      <w:rFonts w:ascii="Times" w:hAnsi="Times"/>
    </w:rPr>
  </w:style>
  <w:style w:type="paragraph" w:customStyle="1" w:styleId="SubTitle0">
    <w:name w:val="Sub Title"/>
    <w:basedOn w:val="Normal"/>
    <w:rsid w:val="00A46C4D"/>
    <w:rPr>
      <w:rFonts w:ascii="Times" w:hAnsi="Times"/>
      <w:b/>
    </w:rPr>
  </w:style>
  <w:style w:type="paragraph" w:styleId="BlockText">
    <w:name w:val="Block Text"/>
    <w:basedOn w:val="Normal"/>
    <w:rsid w:val="00A46C4D"/>
    <w:pPr>
      <w:tabs>
        <w:tab w:val="left" w:pos="540"/>
        <w:tab w:val="left" w:pos="900"/>
        <w:tab w:val="left" w:pos="7560"/>
      </w:tabs>
      <w:ind w:left="360" w:right="-360" w:hanging="360"/>
    </w:pPr>
    <w:rPr>
      <w:rFonts w:ascii="Times" w:hAnsi="Times"/>
    </w:rPr>
  </w:style>
  <w:style w:type="character" w:styleId="HTMLTypewriter">
    <w:name w:val="HTML Typewriter"/>
    <w:basedOn w:val="DefaultParagraphFont"/>
    <w:rsid w:val="00A46C4D"/>
    <w:rPr>
      <w:rFonts w:ascii="Courier New" w:eastAsia="Courier New" w:hAnsi="Courier New" w:hint="default"/>
      <w:sz w:val="20"/>
    </w:rPr>
  </w:style>
  <w:style w:type="character" w:customStyle="1" w:styleId="Heading5Char">
    <w:name w:val="Heading 5 Char"/>
    <w:basedOn w:val="DefaultParagraphFont"/>
    <w:link w:val="Heading5"/>
    <w:rsid w:val="002C06ED"/>
    <w:rPr>
      <w:b/>
      <w:bCs/>
      <w:i/>
      <w:iCs/>
      <w:sz w:val="26"/>
      <w:szCs w:val="26"/>
    </w:rPr>
  </w:style>
  <w:style w:type="character" w:styleId="HTMLCite">
    <w:name w:val="HTML Cite"/>
    <w:basedOn w:val="DefaultParagraphFont"/>
    <w:rsid w:val="002C06ED"/>
    <w:rPr>
      <w:i/>
      <w:iCs/>
    </w:rPr>
  </w:style>
  <w:style w:type="paragraph" w:styleId="Caption">
    <w:name w:val="caption"/>
    <w:basedOn w:val="Normal"/>
    <w:next w:val="Normal"/>
    <w:qFormat/>
    <w:rsid w:val="002C06ED"/>
    <w:pPr>
      <w:spacing w:before="200" w:after="60"/>
    </w:pPr>
    <w:rPr>
      <w:rFonts w:ascii="Helvetica" w:hAnsi="Helvetica"/>
      <w:b/>
    </w:rPr>
  </w:style>
  <w:style w:type="paragraph" w:styleId="FootnoteText">
    <w:name w:val="footnote text"/>
    <w:basedOn w:val="Normal"/>
    <w:link w:val="FootnoteTextChar"/>
    <w:rsid w:val="002C06ED"/>
    <w:rPr>
      <w:rFonts w:ascii="Times" w:hAnsi="Times"/>
      <w:sz w:val="20"/>
    </w:rPr>
  </w:style>
  <w:style w:type="character" w:customStyle="1" w:styleId="FootnoteTextChar">
    <w:name w:val="Footnote Text Char"/>
    <w:basedOn w:val="DefaultParagraphFont"/>
    <w:link w:val="FootnoteText"/>
    <w:rsid w:val="002C06ED"/>
    <w:rPr>
      <w:rFonts w:ascii="Times" w:hAnsi="Times"/>
    </w:rPr>
  </w:style>
  <w:style w:type="paragraph" w:styleId="BodyTextIndent3">
    <w:name w:val="Body Text Indent 3"/>
    <w:basedOn w:val="Normal"/>
    <w:link w:val="BodyTextIndent3Char"/>
    <w:rsid w:val="002C06ED"/>
    <w:pPr>
      <w:spacing w:after="120"/>
      <w:ind w:left="360"/>
    </w:pPr>
    <w:rPr>
      <w:sz w:val="16"/>
      <w:szCs w:val="16"/>
    </w:rPr>
  </w:style>
  <w:style w:type="character" w:customStyle="1" w:styleId="BodyTextIndent3Char">
    <w:name w:val="Body Text Indent 3 Char"/>
    <w:basedOn w:val="DefaultParagraphFont"/>
    <w:link w:val="BodyTextIndent3"/>
    <w:rsid w:val="002C06ED"/>
    <w:rPr>
      <w:sz w:val="16"/>
      <w:szCs w:val="16"/>
    </w:rPr>
  </w:style>
  <w:style w:type="paragraph" w:customStyle="1" w:styleId="DataField11pt-SingleChar">
    <w:name w:val="Data Field 11pt-Single Char"/>
    <w:basedOn w:val="Normal"/>
    <w:link w:val="DataField11pt-SingleCharChar"/>
    <w:rsid w:val="002C06ED"/>
    <w:pPr>
      <w:autoSpaceDE w:val="0"/>
      <w:autoSpaceDN w:val="0"/>
    </w:pPr>
    <w:rPr>
      <w:rFonts w:ascii="Arial" w:hAnsi="Arial" w:cs="Arial"/>
      <w:sz w:val="22"/>
    </w:rPr>
  </w:style>
  <w:style w:type="character" w:customStyle="1" w:styleId="DataField11pt-SingleCharChar">
    <w:name w:val="Data Field 11pt-Single Char Char"/>
    <w:basedOn w:val="DefaultParagraphFont"/>
    <w:link w:val="DataField11pt-SingleChar"/>
    <w:rsid w:val="002C06ED"/>
    <w:rPr>
      <w:rFonts w:ascii="Arial" w:hAnsi="Arial" w:cs="Arial"/>
      <w:sz w:val="22"/>
    </w:rPr>
  </w:style>
  <w:style w:type="character" w:customStyle="1" w:styleId="field-label">
    <w:name w:val="field-label"/>
    <w:basedOn w:val="DefaultParagraphFont"/>
    <w:rsid w:val="002C06ED"/>
  </w:style>
  <w:style w:type="paragraph" w:customStyle="1" w:styleId="Announcement">
    <w:name w:val="Announcement"/>
    <w:basedOn w:val="Normal"/>
    <w:autoRedefine/>
    <w:rsid w:val="002C06ED"/>
    <w:pPr>
      <w:widowControl w:val="0"/>
      <w:tabs>
        <w:tab w:val="left" w:pos="720"/>
        <w:tab w:val="left" w:pos="1440"/>
        <w:tab w:val="left" w:pos="5040"/>
      </w:tabs>
      <w:spacing w:after="240"/>
    </w:pPr>
    <w:rPr>
      <w:rFonts w:ascii="Tahoma" w:hAnsi="Tahoma"/>
      <w:snapToGrid w:val="0"/>
      <w:sz w:val="22"/>
    </w:rPr>
  </w:style>
  <w:style w:type="paragraph" w:customStyle="1" w:styleId="NormalSS">
    <w:name w:val="NormalSS"/>
    <w:basedOn w:val="Normal"/>
    <w:rsid w:val="002C06ED"/>
    <w:pPr>
      <w:widowControl w:val="0"/>
      <w:tabs>
        <w:tab w:val="left" w:pos="720"/>
        <w:tab w:val="left" w:pos="1440"/>
        <w:tab w:val="left" w:pos="5040"/>
      </w:tabs>
    </w:pPr>
    <w:rPr>
      <w:snapToGrid w:val="0"/>
      <w:sz w:val="22"/>
    </w:rPr>
  </w:style>
  <w:style w:type="paragraph" w:styleId="TOAHeading">
    <w:name w:val="toa heading"/>
    <w:basedOn w:val="Normal"/>
    <w:next w:val="Normal"/>
    <w:rsid w:val="002C06ED"/>
    <w:pPr>
      <w:widowControl w:val="0"/>
      <w:tabs>
        <w:tab w:val="right" w:pos="9360"/>
      </w:tabs>
      <w:suppressAutoHyphens/>
    </w:pPr>
    <w:rPr>
      <w:rFonts w:ascii="Courier New" w:hAnsi="Courier New"/>
      <w:snapToGrid w:val="0"/>
      <w:sz w:val="20"/>
    </w:rPr>
  </w:style>
  <w:style w:type="paragraph" w:styleId="Date">
    <w:name w:val="Date"/>
    <w:basedOn w:val="Normal"/>
    <w:next w:val="Normal"/>
    <w:link w:val="DateChar"/>
    <w:rsid w:val="00B70F94"/>
    <w:pPr>
      <w:autoSpaceDE w:val="0"/>
      <w:autoSpaceDN w:val="0"/>
    </w:pPr>
    <w:rPr>
      <w:rFonts w:ascii="Times" w:hAnsi="Times"/>
      <w:szCs w:val="24"/>
    </w:rPr>
  </w:style>
  <w:style w:type="character" w:customStyle="1" w:styleId="DateChar">
    <w:name w:val="Date Char"/>
    <w:basedOn w:val="DefaultParagraphFont"/>
    <w:link w:val="Date"/>
    <w:rsid w:val="00B70F94"/>
    <w:rPr>
      <w:rFonts w:ascii="Times" w:hAnsi="Times"/>
      <w:sz w:val="24"/>
      <w:szCs w:val="24"/>
    </w:rPr>
  </w:style>
  <w:style w:type="paragraph" w:customStyle="1" w:styleId="a">
    <w:name w:val="_"/>
    <w:basedOn w:val="Normal"/>
    <w:rsid w:val="00016835"/>
    <w:pPr>
      <w:widowControl w:val="0"/>
      <w:ind w:left="720" w:hanging="720"/>
    </w:pPr>
    <w:rPr>
      <w:snapToGrid w:val="0"/>
    </w:rPr>
  </w:style>
  <w:style w:type="paragraph" w:styleId="BodyText3">
    <w:name w:val="Body Text 3"/>
    <w:basedOn w:val="Normal"/>
    <w:link w:val="BodyText3Char"/>
    <w:rsid w:val="00016835"/>
    <w:pPr>
      <w:spacing w:after="120"/>
    </w:pPr>
    <w:rPr>
      <w:sz w:val="16"/>
      <w:szCs w:val="16"/>
    </w:rPr>
  </w:style>
  <w:style w:type="character" w:customStyle="1" w:styleId="BodyText3Char">
    <w:name w:val="Body Text 3 Char"/>
    <w:basedOn w:val="DefaultParagraphFont"/>
    <w:link w:val="BodyText3"/>
    <w:rsid w:val="00016835"/>
    <w:rPr>
      <w:sz w:val="16"/>
      <w:szCs w:val="16"/>
    </w:rPr>
  </w:style>
  <w:style w:type="character" w:customStyle="1" w:styleId="boldsmall1">
    <w:name w:val="boldsmall1"/>
    <w:basedOn w:val="DefaultParagraphFont"/>
    <w:rsid w:val="00016835"/>
    <w:rPr>
      <w:rFonts w:ascii="Arial" w:hAnsi="Arial" w:cs="Arial" w:hint="default"/>
      <w:b/>
      <w:bCs/>
      <w:color w:val="000000"/>
      <w:sz w:val="20"/>
      <w:szCs w:val="20"/>
    </w:rPr>
  </w:style>
  <w:style w:type="character" w:customStyle="1" w:styleId="fieldlabeltext1">
    <w:name w:val="fieldlabeltext1"/>
    <w:basedOn w:val="DefaultParagraphFont"/>
    <w:rsid w:val="001E7CA0"/>
    <w:rPr>
      <w:rFonts w:ascii="Verdana" w:hAnsi="Verdana" w:hint="default"/>
      <w:b/>
      <w:bCs/>
      <w:i w:val="0"/>
      <w:iCs w:val="0"/>
      <w:color w:val="000000"/>
      <w:sz w:val="20"/>
      <w:szCs w:val="20"/>
    </w:rPr>
  </w:style>
  <w:style w:type="paragraph" w:styleId="z-TopofForm">
    <w:name w:val="HTML Top of Form"/>
    <w:basedOn w:val="Normal"/>
    <w:next w:val="Normal"/>
    <w:link w:val="z-TopofFormChar"/>
    <w:hidden/>
    <w:uiPriority w:val="99"/>
    <w:unhideWhenUsed/>
    <w:rsid w:val="00A72C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72C1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72C1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72C18"/>
    <w:rPr>
      <w:rFonts w:ascii="Arial" w:hAnsi="Arial" w:cs="Arial"/>
      <w:vanish/>
      <w:sz w:val="16"/>
      <w:szCs w:val="16"/>
    </w:rPr>
  </w:style>
  <w:style w:type="character" w:customStyle="1" w:styleId="infotext1">
    <w:name w:val="infotext1"/>
    <w:basedOn w:val="DefaultParagraphFont"/>
    <w:rsid w:val="00A72C18"/>
    <w:rPr>
      <w:rFonts w:ascii="Verdana" w:hAnsi="Verdana" w:hint="default"/>
      <w:b w:val="0"/>
      <w:bCs w:val="0"/>
      <w:i w:val="0"/>
      <w:iCs w:val="0"/>
      <w:color w:val="000000"/>
      <w:sz w:val="22"/>
      <w:szCs w:val="22"/>
    </w:rPr>
  </w:style>
  <w:style w:type="character" w:styleId="FollowedHyperlink">
    <w:name w:val="FollowedHyperlink"/>
    <w:basedOn w:val="DefaultParagraphFont"/>
    <w:rsid w:val="00002326"/>
    <w:rPr>
      <w:color w:val="800080" w:themeColor="followedHyperlink"/>
      <w:u w:val="single"/>
    </w:rPr>
  </w:style>
  <w:style w:type="paragraph" w:customStyle="1" w:styleId="Pa1">
    <w:name w:val="Pa1"/>
    <w:basedOn w:val="Normal"/>
    <w:next w:val="Normal"/>
    <w:uiPriority w:val="99"/>
    <w:rsid w:val="00880A9A"/>
    <w:pPr>
      <w:autoSpaceDE w:val="0"/>
      <w:autoSpaceDN w:val="0"/>
      <w:adjustRightInd w:val="0"/>
      <w:spacing w:line="241" w:lineRule="atLeast"/>
    </w:pPr>
    <w:rPr>
      <w:rFonts w:ascii="Bodoni MT" w:hAnsi="Bodoni MT"/>
      <w:szCs w:val="24"/>
    </w:rPr>
  </w:style>
  <w:style w:type="paragraph" w:customStyle="1" w:styleId="Pa18">
    <w:name w:val="Pa18"/>
    <w:basedOn w:val="Normal"/>
    <w:next w:val="Normal"/>
    <w:uiPriority w:val="99"/>
    <w:rsid w:val="00880A9A"/>
    <w:pPr>
      <w:autoSpaceDE w:val="0"/>
      <w:autoSpaceDN w:val="0"/>
      <w:adjustRightInd w:val="0"/>
      <w:spacing w:line="221" w:lineRule="atLeast"/>
    </w:pPr>
    <w:rPr>
      <w:rFonts w:ascii="Bodoni MT" w:hAnsi="Bodoni MT"/>
      <w:szCs w:val="24"/>
    </w:rPr>
  </w:style>
  <w:style w:type="paragraph" w:customStyle="1" w:styleId="Pa19">
    <w:name w:val="Pa19"/>
    <w:basedOn w:val="Normal"/>
    <w:next w:val="Normal"/>
    <w:uiPriority w:val="99"/>
    <w:rsid w:val="00987D3C"/>
    <w:pPr>
      <w:autoSpaceDE w:val="0"/>
      <w:autoSpaceDN w:val="0"/>
      <w:adjustRightInd w:val="0"/>
      <w:spacing w:line="221" w:lineRule="atLeast"/>
    </w:pPr>
    <w:rPr>
      <w:rFonts w:ascii="Bodoni MT" w:hAnsi="Bodoni MT"/>
      <w:szCs w:val="24"/>
    </w:rPr>
  </w:style>
  <w:style w:type="paragraph" w:styleId="Revision">
    <w:name w:val="Revision"/>
    <w:hidden/>
    <w:uiPriority w:val="99"/>
    <w:semiHidden/>
    <w:rsid w:val="007C28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85"/>
    <w:rPr>
      <w:sz w:val="24"/>
    </w:rPr>
  </w:style>
  <w:style w:type="paragraph" w:styleId="Heading1">
    <w:name w:val="heading 1"/>
    <w:basedOn w:val="Normal"/>
    <w:next w:val="Normal"/>
    <w:link w:val="Heading1Char"/>
    <w:qFormat/>
    <w:rsid w:val="00A10C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E1D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51FEC"/>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2C06ED"/>
    <w:pPr>
      <w:spacing w:before="240" w:after="60"/>
      <w:outlineLvl w:val="4"/>
    </w:pPr>
    <w:rPr>
      <w:b/>
      <w:bCs/>
      <w:i/>
      <w:iCs/>
      <w:sz w:val="26"/>
      <w:szCs w:val="26"/>
    </w:rPr>
  </w:style>
  <w:style w:type="paragraph" w:styleId="Heading6">
    <w:name w:val="heading 6"/>
    <w:basedOn w:val="Normal"/>
    <w:next w:val="Normal"/>
    <w:link w:val="Heading6Char"/>
    <w:qFormat/>
    <w:rsid w:val="00181858"/>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8185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3A85"/>
    <w:pPr>
      <w:tabs>
        <w:tab w:val="center" w:pos="4320"/>
        <w:tab w:val="right" w:pos="8640"/>
      </w:tabs>
    </w:pPr>
  </w:style>
  <w:style w:type="character" w:styleId="PageNumber">
    <w:name w:val="page number"/>
    <w:basedOn w:val="DefaultParagraphFont"/>
    <w:rsid w:val="00DD3A85"/>
  </w:style>
  <w:style w:type="paragraph" w:styleId="Header">
    <w:name w:val="header"/>
    <w:basedOn w:val="Normal"/>
    <w:rsid w:val="00DD3A85"/>
    <w:pPr>
      <w:tabs>
        <w:tab w:val="center" w:pos="4320"/>
        <w:tab w:val="right" w:pos="8640"/>
      </w:tabs>
    </w:pPr>
  </w:style>
  <w:style w:type="character" w:customStyle="1" w:styleId="FooterChar">
    <w:name w:val="Footer Char"/>
    <w:basedOn w:val="DefaultParagraphFont"/>
    <w:link w:val="Footer"/>
    <w:uiPriority w:val="99"/>
    <w:rsid w:val="008614EB"/>
    <w:rPr>
      <w:sz w:val="24"/>
    </w:rPr>
  </w:style>
  <w:style w:type="character" w:styleId="Hyperlink">
    <w:name w:val="Hyperlink"/>
    <w:basedOn w:val="DefaultParagraphFont"/>
    <w:rsid w:val="00DD3A85"/>
    <w:rPr>
      <w:color w:val="0000FF"/>
      <w:u w:val="single"/>
    </w:rPr>
  </w:style>
  <w:style w:type="character" w:styleId="LineNumber">
    <w:name w:val="line number"/>
    <w:basedOn w:val="DefaultParagraphFont"/>
    <w:rsid w:val="00174F56"/>
  </w:style>
  <w:style w:type="paragraph" w:styleId="BalloonText">
    <w:name w:val="Balloon Text"/>
    <w:basedOn w:val="Normal"/>
    <w:link w:val="BalloonTextChar"/>
    <w:rsid w:val="007236A2"/>
    <w:rPr>
      <w:rFonts w:ascii="Tahoma" w:hAnsi="Tahoma" w:cs="Tahoma"/>
      <w:sz w:val="16"/>
      <w:szCs w:val="16"/>
    </w:rPr>
  </w:style>
  <w:style w:type="character" w:customStyle="1" w:styleId="BalloonTextChar">
    <w:name w:val="Balloon Text Char"/>
    <w:basedOn w:val="DefaultParagraphFont"/>
    <w:link w:val="BalloonText"/>
    <w:rsid w:val="007236A2"/>
    <w:rPr>
      <w:rFonts w:ascii="Tahoma" w:hAnsi="Tahoma" w:cs="Tahoma"/>
      <w:sz w:val="16"/>
      <w:szCs w:val="16"/>
    </w:rPr>
  </w:style>
  <w:style w:type="character" w:styleId="CommentReference">
    <w:name w:val="annotation reference"/>
    <w:basedOn w:val="DefaultParagraphFont"/>
    <w:rsid w:val="004C30C4"/>
    <w:rPr>
      <w:sz w:val="16"/>
      <w:szCs w:val="16"/>
    </w:rPr>
  </w:style>
  <w:style w:type="paragraph" w:styleId="CommentText">
    <w:name w:val="annotation text"/>
    <w:basedOn w:val="Normal"/>
    <w:link w:val="CommentTextChar"/>
    <w:rsid w:val="00522978"/>
    <w:rPr>
      <w:sz w:val="20"/>
    </w:rPr>
  </w:style>
  <w:style w:type="character" w:customStyle="1" w:styleId="CommentTextChar">
    <w:name w:val="Comment Text Char"/>
    <w:basedOn w:val="DefaultParagraphFont"/>
    <w:link w:val="CommentText"/>
    <w:rsid w:val="00522978"/>
  </w:style>
  <w:style w:type="paragraph" w:styleId="CommentSubject">
    <w:name w:val="annotation subject"/>
    <w:basedOn w:val="CommentText"/>
    <w:next w:val="CommentText"/>
    <w:link w:val="CommentSubjectChar"/>
    <w:rsid w:val="004C30C4"/>
    <w:rPr>
      <w:b/>
      <w:bCs/>
    </w:rPr>
  </w:style>
  <w:style w:type="character" w:customStyle="1" w:styleId="CommentSubjectChar">
    <w:name w:val="Comment Subject Char"/>
    <w:basedOn w:val="CommentTextChar"/>
    <w:link w:val="CommentSubject"/>
    <w:rsid w:val="004C30C4"/>
    <w:rPr>
      <w:b/>
      <w:bCs/>
    </w:rPr>
  </w:style>
  <w:style w:type="table" w:styleId="LightShading-Accent2">
    <w:name w:val="Light Shading Accent 2"/>
    <w:basedOn w:val="TableNormal"/>
    <w:uiPriority w:val="60"/>
    <w:rsid w:val="00E70F8C"/>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Strong">
    <w:name w:val="Strong"/>
    <w:basedOn w:val="DefaultParagraphFont"/>
    <w:qFormat/>
    <w:rsid w:val="00E70F8C"/>
    <w:rPr>
      <w:b/>
      <w:bCs/>
    </w:rPr>
  </w:style>
  <w:style w:type="paragraph" w:styleId="NormalWeb">
    <w:name w:val="Normal (Web)"/>
    <w:basedOn w:val="Normal"/>
    <w:unhideWhenUsed/>
    <w:rsid w:val="00E70F8C"/>
    <w:pPr>
      <w:spacing w:before="100" w:beforeAutospacing="1" w:after="100" w:afterAutospacing="1" w:line="225" w:lineRule="atLeast"/>
    </w:pPr>
    <w:rPr>
      <w:rFonts w:ascii="Verdana" w:hAnsi="Verdana"/>
      <w:color w:val="000000"/>
      <w:sz w:val="17"/>
      <w:szCs w:val="17"/>
    </w:rPr>
  </w:style>
  <w:style w:type="character" w:customStyle="1" w:styleId="Heading1Char">
    <w:name w:val="Heading 1 Char"/>
    <w:basedOn w:val="DefaultParagraphFont"/>
    <w:link w:val="Heading1"/>
    <w:rsid w:val="00A10CEE"/>
    <w:rPr>
      <w:rFonts w:ascii="Cambria" w:eastAsia="Times New Roman" w:hAnsi="Cambria" w:cs="Times New Roman"/>
      <w:b/>
      <w:bCs/>
      <w:kern w:val="32"/>
      <w:sz w:val="32"/>
      <w:szCs w:val="32"/>
    </w:rPr>
  </w:style>
  <w:style w:type="paragraph" w:styleId="ListParagraph">
    <w:name w:val="List Paragraph"/>
    <w:basedOn w:val="Normal"/>
    <w:uiPriority w:val="34"/>
    <w:qFormat/>
    <w:rsid w:val="00004429"/>
    <w:pPr>
      <w:ind w:left="720"/>
    </w:pPr>
  </w:style>
  <w:style w:type="character" w:styleId="Emphasis">
    <w:name w:val="Emphasis"/>
    <w:basedOn w:val="DefaultParagraphFont"/>
    <w:uiPriority w:val="20"/>
    <w:qFormat/>
    <w:rsid w:val="00987A56"/>
    <w:rPr>
      <w:i/>
      <w:iCs/>
    </w:rPr>
  </w:style>
  <w:style w:type="paragraph" w:customStyle="1" w:styleId="bib">
    <w:name w:val="bib"/>
    <w:basedOn w:val="Normal"/>
    <w:rsid w:val="00BB2F29"/>
    <w:pPr>
      <w:keepLines/>
      <w:tabs>
        <w:tab w:val="left" w:pos="720"/>
        <w:tab w:val="left" w:pos="1440"/>
        <w:tab w:val="left" w:pos="2160"/>
        <w:tab w:val="left" w:pos="2520"/>
        <w:tab w:val="left" w:pos="2880"/>
        <w:tab w:val="left" w:pos="3600"/>
        <w:tab w:val="left" w:pos="4500"/>
        <w:tab w:val="left" w:pos="4860"/>
        <w:tab w:val="left" w:pos="5040"/>
        <w:tab w:val="left" w:pos="5760"/>
        <w:tab w:val="left" w:pos="6120"/>
        <w:tab w:val="left" w:pos="6480"/>
        <w:tab w:val="left" w:pos="7200"/>
        <w:tab w:val="left" w:pos="7920"/>
        <w:tab w:val="left" w:pos="8280"/>
        <w:tab w:val="left" w:pos="918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jc w:val="both"/>
    </w:pPr>
    <w:rPr>
      <w:rFonts w:ascii="Times" w:hAnsi="Times"/>
    </w:rPr>
  </w:style>
  <w:style w:type="character" w:customStyle="1" w:styleId="Heading3Char">
    <w:name w:val="Heading 3 Char"/>
    <w:basedOn w:val="DefaultParagraphFont"/>
    <w:link w:val="Heading3"/>
    <w:semiHidden/>
    <w:rsid w:val="00151FEC"/>
    <w:rPr>
      <w:rFonts w:ascii="Cambria" w:eastAsia="Times New Roman" w:hAnsi="Cambria" w:cs="Times New Roman"/>
      <w:b/>
      <w:bCs/>
      <w:sz w:val="26"/>
      <w:szCs w:val="26"/>
    </w:rPr>
  </w:style>
  <w:style w:type="paragraph" w:styleId="BodyText2">
    <w:name w:val="Body Text 2"/>
    <w:basedOn w:val="Normal"/>
    <w:link w:val="BodyText2Char"/>
    <w:rsid w:val="00151FEC"/>
    <w:pPr>
      <w:jc w:val="both"/>
    </w:pPr>
    <w:rPr>
      <w:sz w:val="20"/>
      <w:lang w:val="en-AU"/>
    </w:rPr>
  </w:style>
  <w:style w:type="character" w:customStyle="1" w:styleId="BodyText2Char">
    <w:name w:val="Body Text 2 Char"/>
    <w:basedOn w:val="DefaultParagraphFont"/>
    <w:link w:val="BodyText2"/>
    <w:rsid w:val="00151FEC"/>
    <w:rPr>
      <w:lang w:val="en-AU"/>
    </w:rPr>
  </w:style>
  <w:style w:type="paragraph" w:customStyle="1" w:styleId="DesyHeadline">
    <w:name w:val="DesyHeadline"/>
    <w:basedOn w:val="Normal"/>
    <w:rsid w:val="00151FEC"/>
    <w:pPr>
      <w:spacing w:after="240" w:line="340" w:lineRule="exact"/>
      <w:jc w:val="center"/>
    </w:pPr>
    <w:rPr>
      <w:rFonts w:ascii="Arial Black" w:hAnsi="Arial Black"/>
      <w:sz w:val="32"/>
      <w:lang w:val="de-DE"/>
    </w:rPr>
  </w:style>
  <w:style w:type="paragraph" w:styleId="Title">
    <w:name w:val="Title"/>
    <w:basedOn w:val="Normal"/>
    <w:link w:val="TitleChar"/>
    <w:qFormat/>
    <w:rsid w:val="00151FEC"/>
    <w:pPr>
      <w:ind w:left="1800"/>
      <w:jc w:val="center"/>
    </w:pPr>
    <w:rPr>
      <w:sz w:val="32"/>
      <w:lang w:val="en-AU"/>
    </w:rPr>
  </w:style>
  <w:style w:type="character" w:customStyle="1" w:styleId="TitleChar">
    <w:name w:val="Title Char"/>
    <w:basedOn w:val="DefaultParagraphFont"/>
    <w:link w:val="Title"/>
    <w:rsid w:val="00151FEC"/>
    <w:rPr>
      <w:sz w:val="32"/>
      <w:lang w:val="en-AU"/>
    </w:rPr>
  </w:style>
  <w:style w:type="paragraph" w:styleId="Subtitle">
    <w:name w:val="Subtitle"/>
    <w:basedOn w:val="Normal"/>
    <w:link w:val="SubtitleChar"/>
    <w:qFormat/>
    <w:rsid w:val="00151FEC"/>
    <w:rPr>
      <w:rFonts w:ascii="Arial" w:hAnsi="Arial"/>
      <w:sz w:val="28"/>
      <w:lang w:val="en-AU"/>
    </w:rPr>
  </w:style>
  <w:style w:type="character" w:customStyle="1" w:styleId="SubtitleChar">
    <w:name w:val="Subtitle Char"/>
    <w:basedOn w:val="DefaultParagraphFont"/>
    <w:link w:val="Subtitle"/>
    <w:rsid w:val="00151FEC"/>
    <w:rPr>
      <w:rFonts w:ascii="Arial" w:hAnsi="Arial"/>
      <w:sz w:val="28"/>
      <w:lang w:val="en-AU"/>
    </w:rPr>
  </w:style>
  <w:style w:type="paragraph" w:customStyle="1" w:styleId="Level1">
    <w:name w:val="Level 1"/>
    <w:semiHidden/>
    <w:rsid w:val="00883F6E"/>
    <w:pPr>
      <w:autoSpaceDE w:val="0"/>
      <w:autoSpaceDN w:val="0"/>
      <w:adjustRightInd w:val="0"/>
      <w:ind w:left="720"/>
    </w:pPr>
    <w:rPr>
      <w:szCs w:val="24"/>
    </w:rPr>
  </w:style>
  <w:style w:type="paragraph" w:styleId="BodyText">
    <w:name w:val="Body Text"/>
    <w:basedOn w:val="Normal"/>
    <w:link w:val="BodyTextChar"/>
    <w:rsid w:val="00D9785B"/>
    <w:pPr>
      <w:spacing w:after="120"/>
    </w:pPr>
  </w:style>
  <w:style w:type="character" w:customStyle="1" w:styleId="BodyTextChar">
    <w:name w:val="Body Text Char"/>
    <w:basedOn w:val="DefaultParagraphFont"/>
    <w:link w:val="BodyText"/>
    <w:rsid w:val="00D9785B"/>
    <w:rPr>
      <w:sz w:val="24"/>
    </w:rPr>
  </w:style>
  <w:style w:type="paragraph" w:customStyle="1" w:styleId="SectionTitle">
    <w:name w:val="Section Title"/>
    <w:basedOn w:val="Normal"/>
    <w:next w:val="Normal"/>
    <w:rsid w:val="00D9785B"/>
    <w:pPr>
      <w:pBdr>
        <w:bottom w:val="single" w:sz="6" w:space="1" w:color="808080"/>
      </w:pBdr>
      <w:spacing w:before="220" w:line="220" w:lineRule="atLeast"/>
    </w:pPr>
    <w:rPr>
      <w:rFonts w:ascii="Garamond" w:eastAsia="PMingLiU" w:hAnsi="Garamond"/>
      <w:caps/>
      <w:spacing w:val="15"/>
      <w:sz w:val="20"/>
    </w:rPr>
  </w:style>
  <w:style w:type="paragraph" w:customStyle="1" w:styleId="CompanyName">
    <w:name w:val="Company Name"/>
    <w:basedOn w:val="Normal"/>
    <w:next w:val="JobTitle"/>
    <w:rsid w:val="00D9785B"/>
    <w:pPr>
      <w:tabs>
        <w:tab w:val="left" w:pos="1440"/>
        <w:tab w:val="right" w:pos="6480"/>
      </w:tabs>
      <w:spacing w:before="220" w:line="220" w:lineRule="atLeast"/>
    </w:pPr>
    <w:rPr>
      <w:rFonts w:ascii="Garamond" w:eastAsia="PMingLiU" w:hAnsi="Garamond"/>
      <w:sz w:val="22"/>
    </w:rPr>
  </w:style>
  <w:style w:type="paragraph" w:customStyle="1" w:styleId="JobTitle">
    <w:name w:val="Job Title"/>
    <w:next w:val="Achievement"/>
    <w:rsid w:val="00D9785B"/>
    <w:pPr>
      <w:spacing w:before="40" w:after="40" w:line="220" w:lineRule="atLeast"/>
    </w:pPr>
    <w:rPr>
      <w:rFonts w:ascii="Garamond" w:eastAsia="PMingLiU" w:hAnsi="Garamond"/>
      <w:i/>
      <w:spacing w:val="5"/>
      <w:sz w:val="23"/>
    </w:rPr>
  </w:style>
  <w:style w:type="paragraph" w:customStyle="1" w:styleId="Achievement">
    <w:name w:val="Achievement"/>
    <w:basedOn w:val="BodyText"/>
    <w:rsid w:val="00D9785B"/>
    <w:pPr>
      <w:numPr>
        <w:numId w:val="1"/>
      </w:numPr>
      <w:spacing w:after="60" w:line="240" w:lineRule="atLeast"/>
      <w:jc w:val="both"/>
    </w:pPr>
    <w:rPr>
      <w:rFonts w:ascii="Garamond" w:eastAsia="PMingLiU" w:hAnsi="Garamond"/>
      <w:sz w:val="22"/>
    </w:rPr>
  </w:style>
  <w:style w:type="paragraph" w:customStyle="1" w:styleId="Institution">
    <w:name w:val="Institution"/>
    <w:basedOn w:val="Normal"/>
    <w:next w:val="Achievement"/>
    <w:rsid w:val="00D9785B"/>
    <w:pPr>
      <w:tabs>
        <w:tab w:val="left" w:pos="1440"/>
        <w:tab w:val="right" w:pos="6480"/>
      </w:tabs>
      <w:spacing w:before="60" w:line="220" w:lineRule="atLeast"/>
    </w:pPr>
    <w:rPr>
      <w:rFonts w:ascii="Garamond" w:eastAsia="PMingLiU" w:hAnsi="Garamond"/>
      <w:sz w:val="22"/>
    </w:rPr>
  </w:style>
  <w:style w:type="paragraph" w:customStyle="1" w:styleId="CompanyNameOne">
    <w:name w:val="Company Name One"/>
    <w:basedOn w:val="CompanyName"/>
    <w:next w:val="JobTitle"/>
    <w:rsid w:val="00D9785B"/>
    <w:pPr>
      <w:spacing w:before="60"/>
    </w:pPr>
  </w:style>
  <w:style w:type="paragraph" w:customStyle="1" w:styleId="PersonalInfo">
    <w:name w:val="Personal Info"/>
    <w:basedOn w:val="Achievement"/>
    <w:next w:val="Achievement"/>
    <w:rsid w:val="00D9785B"/>
    <w:pPr>
      <w:numPr>
        <w:numId w:val="9"/>
      </w:numPr>
      <w:spacing w:before="220"/>
      <w:ind w:left="245" w:hanging="245"/>
    </w:pPr>
  </w:style>
  <w:style w:type="character" w:customStyle="1" w:styleId="Heading2Char">
    <w:name w:val="Heading 2 Char"/>
    <w:basedOn w:val="DefaultParagraphFont"/>
    <w:link w:val="Heading2"/>
    <w:semiHidden/>
    <w:rsid w:val="00AE1D79"/>
    <w:rPr>
      <w:rFonts w:ascii="Cambria" w:eastAsia="Times New Roman" w:hAnsi="Cambria" w:cs="Times New Roman"/>
      <w:b/>
      <w:bCs/>
      <w:i/>
      <w:iCs/>
      <w:sz w:val="28"/>
      <w:szCs w:val="28"/>
    </w:rPr>
  </w:style>
  <w:style w:type="paragraph" w:styleId="PlainText">
    <w:name w:val="Plain Text"/>
    <w:basedOn w:val="Normal"/>
    <w:link w:val="PlainTextChar"/>
    <w:rsid w:val="00AE1D79"/>
    <w:rPr>
      <w:rFonts w:ascii="Courier New" w:hAnsi="Courier New"/>
      <w:sz w:val="20"/>
    </w:rPr>
  </w:style>
  <w:style w:type="character" w:customStyle="1" w:styleId="PlainTextChar">
    <w:name w:val="Plain Text Char"/>
    <w:basedOn w:val="DefaultParagraphFont"/>
    <w:link w:val="PlainText"/>
    <w:rsid w:val="00AE1D79"/>
    <w:rPr>
      <w:rFonts w:ascii="Courier New" w:hAnsi="Courier New"/>
    </w:rPr>
  </w:style>
  <w:style w:type="paragraph" w:customStyle="1" w:styleId="DefinitionList">
    <w:name w:val="Definition List"/>
    <w:basedOn w:val="Normal"/>
    <w:next w:val="Normal"/>
    <w:rsid w:val="00AE1D79"/>
    <w:pPr>
      <w:widowControl w:val="0"/>
      <w:ind w:left="360"/>
    </w:pPr>
    <w:rPr>
      <w:rFonts w:eastAsia="SimSun"/>
      <w:snapToGrid w:val="0"/>
    </w:rPr>
  </w:style>
  <w:style w:type="paragraph" w:styleId="BodyTextIndent">
    <w:name w:val="Body Text Indent"/>
    <w:basedOn w:val="Normal"/>
    <w:link w:val="BodyTextIndentChar"/>
    <w:rsid w:val="00AE1D79"/>
    <w:pPr>
      <w:spacing w:after="120"/>
      <w:ind w:left="360"/>
    </w:pPr>
    <w:rPr>
      <w:rFonts w:ascii="Times" w:eastAsia="Times" w:hAnsi="Times"/>
    </w:rPr>
  </w:style>
  <w:style w:type="character" w:customStyle="1" w:styleId="BodyTextIndentChar">
    <w:name w:val="Body Text Indent Char"/>
    <w:basedOn w:val="DefaultParagraphFont"/>
    <w:link w:val="BodyTextIndent"/>
    <w:rsid w:val="00AE1D79"/>
    <w:rPr>
      <w:rFonts w:ascii="Times" w:eastAsia="Times" w:hAnsi="Times"/>
      <w:sz w:val="24"/>
    </w:rPr>
  </w:style>
  <w:style w:type="paragraph" w:styleId="BodyTextIndent2">
    <w:name w:val="Body Text Indent 2"/>
    <w:basedOn w:val="Normal"/>
    <w:link w:val="BodyTextIndent2Char"/>
    <w:rsid w:val="004E431C"/>
    <w:pPr>
      <w:spacing w:after="120" w:line="480" w:lineRule="auto"/>
      <w:ind w:left="360"/>
    </w:pPr>
  </w:style>
  <w:style w:type="character" w:customStyle="1" w:styleId="BodyTextIndent2Char">
    <w:name w:val="Body Text Indent 2 Char"/>
    <w:basedOn w:val="DefaultParagraphFont"/>
    <w:link w:val="BodyTextIndent2"/>
    <w:rsid w:val="004E431C"/>
    <w:rPr>
      <w:sz w:val="24"/>
    </w:rPr>
  </w:style>
  <w:style w:type="paragraph" w:styleId="EndnoteText">
    <w:name w:val="endnote text"/>
    <w:basedOn w:val="Normal"/>
    <w:link w:val="EndnoteTextChar"/>
    <w:rsid w:val="004E431C"/>
    <w:rPr>
      <w:sz w:val="20"/>
    </w:rPr>
  </w:style>
  <w:style w:type="character" w:customStyle="1" w:styleId="EndnoteTextChar">
    <w:name w:val="Endnote Text Char"/>
    <w:basedOn w:val="DefaultParagraphFont"/>
    <w:link w:val="EndnoteText"/>
    <w:rsid w:val="004E431C"/>
  </w:style>
  <w:style w:type="paragraph" w:styleId="List">
    <w:name w:val="List"/>
    <w:basedOn w:val="Normal"/>
    <w:rsid w:val="00C95D75"/>
    <w:pPr>
      <w:ind w:left="360" w:hanging="360"/>
    </w:pPr>
    <w:rPr>
      <w:rFonts w:ascii="New York" w:hAnsi="New York"/>
    </w:rPr>
  </w:style>
  <w:style w:type="character" w:customStyle="1" w:styleId="Heading6Char">
    <w:name w:val="Heading 6 Char"/>
    <w:basedOn w:val="DefaultParagraphFont"/>
    <w:link w:val="Heading6"/>
    <w:semiHidden/>
    <w:rsid w:val="00181858"/>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181858"/>
    <w:rPr>
      <w:rFonts w:ascii="Calibri" w:eastAsia="Times New Roman" w:hAnsi="Calibri" w:cs="Times New Roman"/>
      <w:sz w:val="24"/>
      <w:szCs w:val="24"/>
    </w:rPr>
  </w:style>
  <w:style w:type="table" w:styleId="TableGrid">
    <w:name w:val="Table Grid"/>
    <w:basedOn w:val="TableNormal"/>
    <w:rsid w:val="00181858"/>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header1">
    <w:name w:val="timesheader1"/>
    <w:basedOn w:val="DefaultParagraphFont"/>
    <w:rsid w:val="00181858"/>
    <w:rPr>
      <w:rFonts w:ascii="Times New Roman" w:hAnsi="Times New Roman" w:cs="Times New Roman" w:hint="default"/>
      <w:b/>
      <w:bCs/>
      <w:color w:val="FFFFFF"/>
      <w:sz w:val="18"/>
      <w:szCs w:val="18"/>
    </w:rPr>
  </w:style>
  <w:style w:type="character" w:styleId="FootnoteReference">
    <w:name w:val="footnote reference"/>
    <w:basedOn w:val="DefaultParagraphFont"/>
    <w:rsid w:val="006327EC"/>
    <w:rPr>
      <w:vertAlign w:val="superscript"/>
    </w:rPr>
  </w:style>
  <w:style w:type="paragraph" w:customStyle="1" w:styleId="Address">
    <w:name w:val="Address"/>
    <w:basedOn w:val="Normal"/>
    <w:rsid w:val="00A46C4D"/>
    <w:pPr>
      <w:jc w:val="center"/>
    </w:pPr>
    <w:rPr>
      <w:rFonts w:ascii="Times" w:hAnsi="Times"/>
    </w:rPr>
  </w:style>
  <w:style w:type="paragraph" w:customStyle="1" w:styleId="SubTitle0">
    <w:name w:val="Sub Title"/>
    <w:basedOn w:val="Normal"/>
    <w:rsid w:val="00A46C4D"/>
    <w:rPr>
      <w:rFonts w:ascii="Times" w:hAnsi="Times"/>
      <w:b/>
    </w:rPr>
  </w:style>
  <w:style w:type="paragraph" w:styleId="BlockText">
    <w:name w:val="Block Text"/>
    <w:basedOn w:val="Normal"/>
    <w:rsid w:val="00A46C4D"/>
    <w:pPr>
      <w:tabs>
        <w:tab w:val="left" w:pos="540"/>
        <w:tab w:val="left" w:pos="900"/>
        <w:tab w:val="left" w:pos="7560"/>
      </w:tabs>
      <w:ind w:left="360" w:right="-360" w:hanging="360"/>
    </w:pPr>
    <w:rPr>
      <w:rFonts w:ascii="Times" w:hAnsi="Times"/>
    </w:rPr>
  </w:style>
  <w:style w:type="character" w:styleId="HTMLTypewriter">
    <w:name w:val="HTML Typewriter"/>
    <w:basedOn w:val="DefaultParagraphFont"/>
    <w:rsid w:val="00A46C4D"/>
    <w:rPr>
      <w:rFonts w:ascii="Courier New" w:eastAsia="Courier New" w:hAnsi="Courier New" w:hint="default"/>
      <w:sz w:val="20"/>
    </w:rPr>
  </w:style>
  <w:style w:type="character" w:customStyle="1" w:styleId="Heading5Char">
    <w:name w:val="Heading 5 Char"/>
    <w:basedOn w:val="DefaultParagraphFont"/>
    <w:link w:val="Heading5"/>
    <w:rsid w:val="002C06ED"/>
    <w:rPr>
      <w:b/>
      <w:bCs/>
      <w:i/>
      <w:iCs/>
      <w:sz w:val="26"/>
      <w:szCs w:val="26"/>
    </w:rPr>
  </w:style>
  <w:style w:type="character" w:styleId="HTMLCite">
    <w:name w:val="HTML Cite"/>
    <w:basedOn w:val="DefaultParagraphFont"/>
    <w:rsid w:val="002C06ED"/>
    <w:rPr>
      <w:i/>
      <w:iCs/>
    </w:rPr>
  </w:style>
  <w:style w:type="paragraph" w:styleId="Caption">
    <w:name w:val="caption"/>
    <w:basedOn w:val="Normal"/>
    <w:next w:val="Normal"/>
    <w:qFormat/>
    <w:rsid w:val="002C06ED"/>
    <w:pPr>
      <w:spacing w:before="200" w:after="60"/>
    </w:pPr>
    <w:rPr>
      <w:rFonts w:ascii="Helvetica" w:hAnsi="Helvetica"/>
      <w:b/>
    </w:rPr>
  </w:style>
  <w:style w:type="paragraph" w:styleId="FootnoteText">
    <w:name w:val="footnote text"/>
    <w:basedOn w:val="Normal"/>
    <w:link w:val="FootnoteTextChar"/>
    <w:rsid w:val="002C06ED"/>
    <w:rPr>
      <w:rFonts w:ascii="Times" w:hAnsi="Times"/>
      <w:sz w:val="20"/>
    </w:rPr>
  </w:style>
  <w:style w:type="character" w:customStyle="1" w:styleId="FootnoteTextChar">
    <w:name w:val="Footnote Text Char"/>
    <w:basedOn w:val="DefaultParagraphFont"/>
    <w:link w:val="FootnoteText"/>
    <w:rsid w:val="002C06ED"/>
    <w:rPr>
      <w:rFonts w:ascii="Times" w:hAnsi="Times"/>
    </w:rPr>
  </w:style>
  <w:style w:type="paragraph" w:styleId="BodyTextIndent3">
    <w:name w:val="Body Text Indent 3"/>
    <w:basedOn w:val="Normal"/>
    <w:link w:val="BodyTextIndent3Char"/>
    <w:rsid w:val="002C06ED"/>
    <w:pPr>
      <w:spacing w:after="120"/>
      <w:ind w:left="360"/>
    </w:pPr>
    <w:rPr>
      <w:sz w:val="16"/>
      <w:szCs w:val="16"/>
    </w:rPr>
  </w:style>
  <w:style w:type="character" w:customStyle="1" w:styleId="BodyTextIndent3Char">
    <w:name w:val="Body Text Indent 3 Char"/>
    <w:basedOn w:val="DefaultParagraphFont"/>
    <w:link w:val="BodyTextIndent3"/>
    <w:rsid w:val="002C06ED"/>
    <w:rPr>
      <w:sz w:val="16"/>
      <w:szCs w:val="16"/>
    </w:rPr>
  </w:style>
  <w:style w:type="paragraph" w:customStyle="1" w:styleId="DataField11pt-SingleChar">
    <w:name w:val="Data Field 11pt-Single Char"/>
    <w:basedOn w:val="Normal"/>
    <w:link w:val="DataField11pt-SingleCharChar"/>
    <w:rsid w:val="002C06ED"/>
    <w:pPr>
      <w:autoSpaceDE w:val="0"/>
      <w:autoSpaceDN w:val="0"/>
    </w:pPr>
    <w:rPr>
      <w:rFonts w:ascii="Arial" w:hAnsi="Arial" w:cs="Arial"/>
      <w:sz w:val="22"/>
    </w:rPr>
  </w:style>
  <w:style w:type="character" w:customStyle="1" w:styleId="DataField11pt-SingleCharChar">
    <w:name w:val="Data Field 11pt-Single Char Char"/>
    <w:basedOn w:val="DefaultParagraphFont"/>
    <w:link w:val="DataField11pt-SingleChar"/>
    <w:rsid w:val="002C06ED"/>
    <w:rPr>
      <w:rFonts w:ascii="Arial" w:hAnsi="Arial" w:cs="Arial"/>
      <w:sz w:val="22"/>
    </w:rPr>
  </w:style>
  <w:style w:type="character" w:customStyle="1" w:styleId="field-label">
    <w:name w:val="field-label"/>
    <w:basedOn w:val="DefaultParagraphFont"/>
    <w:rsid w:val="002C06ED"/>
  </w:style>
  <w:style w:type="paragraph" w:customStyle="1" w:styleId="Announcement">
    <w:name w:val="Announcement"/>
    <w:basedOn w:val="Normal"/>
    <w:autoRedefine/>
    <w:rsid w:val="002C06ED"/>
    <w:pPr>
      <w:widowControl w:val="0"/>
      <w:tabs>
        <w:tab w:val="left" w:pos="720"/>
        <w:tab w:val="left" w:pos="1440"/>
        <w:tab w:val="left" w:pos="5040"/>
      </w:tabs>
      <w:spacing w:after="240"/>
    </w:pPr>
    <w:rPr>
      <w:rFonts w:ascii="Tahoma" w:hAnsi="Tahoma"/>
      <w:snapToGrid w:val="0"/>
      <w:sz w:val="22"/>
    </w:rPr>
  </w:style>
  <w:style w:type="paragraph" w:customStyle="1" w:styleId="NormalSS">
    <w:name w:val="NormalSS"/>
    <w:basedOn w:val="Normal"/>
    <w:rsid w:val="002C06ED"/>
    <w:pPr>
      <w:widowControl w:val="0"/>
      <w:tabs>
        <w:tab w:val="left" w:pos="720"/>
        <w:tab w:val="left" w:pos="1440"/>
        <w:tab w:val="left" w:pos="5040"/>
      </w:tabs>
    </w:pPr>
    <w:rPr>
      <w:snapToGrid w:val="0"/>
      <w:sz w:val="22"/>
    </w:rPr>
  </w:style>
  <w:style w:type="paragraph" w:styleId="TOAHeading">
    <w:name w:val="toa heading"/>
    <w:basedOn w:val="Normal"/>
    <w:next w:val="Normal"/>
    <w:rsid w:val="002C06ED"/>
    <w:pPr>
      <w:widowControl w:val="0"/>
      <w:tabs>
        <w:tab w:val="right" w:pos="9360"/>
      </w:tabs>
      <w:suppressAutoHyphens/>
    </w:pPr>
    <w:rPr>
      <w:rFonts w:ascii="Courier New" w:hAnsi="Courier New"/>
      <w:snapToGrid w:val="0"/>
      <w:sz w:val="20"/>
    </w:rPr>
  </w:style>
  <w:style w:type="paragraph" w:styleId="Date">
    <w:name w:val="Date"/>
    <w:basedOn w:val="Normal"/>
    <w:next w:val="Normal"/>
    <w:link w:val="DateChar"/>
    <w:rsid w:val="00B70F94"/>
    <w:pPr>
      <w:autoSpaceDE w:val="0"/>
      <w:autoSpaceDN w:val="0"/>
    </w:pPr>
    <w:rPr>
      <w:rFonts w:ascii="Times" w:hAnsi="Times"/>
      <w:szCs w:val="24"/>
    </w:rPr>
  </w:style>
  <w:style w:type="character" w:customStyle="1" w:styleId="DateChar">
    <w:name w:val="Date Char"/>
    <w:basedOn w:val="DefaultParagraphFont"/>
    <w:link w:val="Date"/>
    <w:rsid w:val="00B70F94"/>
    <w:rPr>
      <w:rFonts w:ascii="Times" w:hAnsi="Times"/>
      <w:sz w:val="24"/>
      <w:szCs w:val="24"/>
    </w:rPr>
  </w:style>
  <w:style w:type="paragraph" w:customStyle="1" w:styleId="a">
    <w:name w:val="_"/>
    <w:basedOn w:val="Normal"/>
    <w:rsid w:val="00016835"/>
    <w:pPr>
      <w:widowControl w:val="0"/>
      <w:ind w:left="720" w:hanging="720"/>
    </w:pPr>
    <w:rPr>
      <w:snapToGrid w:val="0"/>
    </w:rPr>
  </w:style>
  <w:style w:type="paragraph" w:styleId="BodyText3">
    <w:name w:val="Body Text 3"/>
    <w:basedOn w:val="Normal"/>
    <w:link w:val="BodyText3Char"/>
    <w:rsid w:val="00016835"/>
    <w:pPr>
      <w:spacing w:after="120"/>
    </w:pPr>
    <w:rPr>
      <w:sz w:val="16"/>
      <w:szCs w:val="16"/>
    </w:rPr>
  </w:style>
  <w:style w:type="character" w:customStyle="1" w:styleId="BodyText3Char">
    <w:name w:val="Body Text 3 Char"/>
    <w:basedOn w:val="DefaultParagraphFont"/>
    <w:link w:val="BodyText3"/>
    <w:rsid w:val="00016835"/>
    <w:rPr>
      <w:sz w:val="16"/>
      <w:szCs w:val="16"/>
    </w:rPr>
  </w:style>
  <w:style w:type="character" w:customStyle="1" w:styleId="boldsmall1">
    <w:name w:val="boldsmall1"/>
    <w:basedOn w:val="DefaultParagraphFont"/>
    <w:rsid w:val="00016835"/>
    <w:rPr>
      <w:rFonts w:ascii="Arial" w:hAnsi="Arial" w:cs="Arial" w:hint="default"/>
      <w:b/>
      <w:bCs/>
      <w:color w:val="000000"/>
      <w:sz w:val="20"/>
      <w:szCs w:val="20"/>
    </w:rPr>
  </w:style>
  <w:style w:type="character" w:customStyle="1" w:styleId="fieldlabeltext1">
    <w:name w:val="fieldlabeltext1"/>
    <w:basedOn w:val="DefaultParagraphFont"/>
    <w:rsid w:val="001E7CA0"/>
    <w:rPr>
      <w:rFonts w:ascii="Verdana" w:hAnsi="Verdana" w:hint="default"/>
      <w:b/>
      <w:bCs/>
      <w:i w:val="0"/>
      <w:iCs w:val="0"/>
      <w:color w:val="000000"/>
      <w:sz w:val="20"/>
      <w:szCs w:val="20"/>
    </w:rPr>
  </w:style>
  <w:style w:type="paragraph" w:styleId="z-TopofForm">
    <w:name w:val="HTML Top of Form"/>
    <w:basedOn w:val="Normal"/>
    <w:next w:val="Normal"/>
    <w:link w:val="z-TopofFormChar"/>
    <w:hidden/>
    <w:uiPriority w:val="99"/>
    <w:unhideWhenUsed/>
    <w:rsid w:val="00A72C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72C1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72C1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72C18"/>
    <w:rPr>
      <w:rFonts w:ascii="Arial" w:hAnsi="Arial" w:cs="Arial"/>
      <w:vanish/>
      <w:sz w:val="16"/>
      <w:szCs w:val="16"/>
    </w:rPr>
  </w:style>
  <w:style w:type="character" w:customStyle="1" w:styleId="infotext1">
    <w:name w:val="infotext1"/>
    <w:basedOn w:val="DefaultParagraphFont"/>
    <w:rsid w:val="00A72C18"/>
    <w:rPr>
      <w:rFonts w:ascii="Verdana" w:hAnsi="Verdana" w:hint="default"/>
      <w:b w:val="0"/>
      <w:bCs w:val="0"/>
      <w:i w:val="0"/>
      <w:iCs w:val="0"/>
      <w:color w:val="000000"/>
      <w:sz w:val="22"/>
      <w:szCs w:val="22"/>
    </w:rPr>
  </w:style>
  <w:style w:type="character" w:styleId="FollowedHyperlink">
    <w:name w:val="FollowedHyperlink"/>
    <w:basedOn w:val="DefaultParagraphFont"/>
    <w:rsid w:val="00002326"/>
    <w:rPr>
      <w:color w:val="800080" w:themeColor="followedHyperlink"/>
      <w:u w:val="single"/>
    </w:rPr>
  </w:style>
  <w:style w:type="paragraph" w:customStyle="1" w:styleId="Pa1">
    <w:name w:val="Pa1"/>
    <w:basedOn w:val="Normal"/>
    <w:next w:val="Normal"/>
    <w:uiPriority w:val="99"/>
    <w:rsid w:val="00880A9A"/>
    <w:pPr>
      <w:autoSpaceDE w:val="0"/>
      <w:autoSpaceDN w:val="0"/>
      <w:adjustRightInd w:val="0"/>
      <w:spacing w:line="241" w:lineRule="atLeast"/>
    </w:pPr>
    <w:rPr>
      <w:rFonts w:ascii="Bodoni MT" w:hAnsi="Bodoni MT"/>
      <w:szCs w:val="24"/>
    </w:rPr>
  </w:style>
  <w:style w:type="paragraph" w:customStyle="1" w:styleId="Pa18">
    <w:name w:val="Pa18"/>
    <w:basedOn w:val="Normal"/>
    <w:next w:val="Normal"/>
    <w:uiPriority w:val="99"/>
    <w:rsid w:val="00880A9A"/>
    <w:pPr>
      <w:autoSpaceDE w:val="0"/>
      <w:autoSpaceDN w:val="0"/>
      <w:adjustRightInd w:val="0"/>
      <w:spacing w:line="221" w:lineRule="atLeast"/>
    </w:pPr>
    <w:rPr>
      <w:rFonts w:ascii="Bodoni MT" w:hAnsi="Bodoni MT"/>
      <w:szCs w:val="24"/>
    </w:rPr>
  </w:style>
  <w:style w:type="paragraph" w:customStyle="1" w:styleId="Pa19">
    <w:name w:val="Pa19"/>
    <w:basedOn w:val="Normal"/>
    <w:next w:val="Normal"/>
    <w:uiPriority w:val="99"/>
    <w:rsid w:val="00987D3C"/>
    <w:pPr>
      <w:autoSpaceDE w:val="0"/>
      <w:autoSpaceDN w:val="0"/>
      <w:adjustRightInd w:val="0"/>
      <w:spacing w:line="221" w:lineRule="atLeast"/>
    </w:pPr>
    <w:rPr>
      <w:rFonts w:ascii="Bodoni MT" w:hAnsi="Bodoni MT"/>
      <w:szCs w:val="24"/>
    </w:rPr>
  </w:style>
  <w:style w:type="paragraph" w:styleId="Revision">
    <w:name w:val="Revision"/>
    <w:hidden/>
    <w:uiPriority w:val="99"/>
    <w:semiHidden/>
    <w:rsid w:val="007C28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4671">
      <w:bodyDiv w:val="1"/>
      <w:marLeft w:val="1"/>
      <w:marRight w:val="2"/>
      <w:marTop w:val="0"/>
      <w:marBottom w:val="0"/>
      <w:divBdr>
        <w:top w:val="none" w:sz="0" w:space="0" w:color="auto"/>
        <w:left w:val="none" w:sz="0" w:space="0" w:color="auto"/>
        <w:bottom w:val="none" w:sz="0" w:space="0" w:color="auto"/>
        <w:right w:val="none" w:sz="0" w:space="0" w:color="auto"/>
      </w:divBdr>
    </w:div>
    <w:div w:id="74055763">
      <w:bodyDiv w:val="1"/>
      <w:marLeft w:val="0"/>
      <w:marRight w:val="0"/>
      <w:marTop w:val="0"/>
      <w:marBottom w:val="0"/>
      <w:divBdr>
        <w:top w:val="none" w:sz="0" w:space="0" w:color="auto"/>
        <w:left w:val="none" w:sz="0" w:space="0" w:color="auto"/>
        <w:bottom w:val="none" w:sz="0" w:space="0" w:color="auto"/>
        <w:right w:val="none" w:sz="0" w:space="0" w:color="auto"/>
      </w:divBdr>
    </w:div>
    <w:div w:id="178587571">
      <w:bodyDiv w:val="1"/>
      <w:marLeft w:val="1"/>
      <w:marRight w:val="2"/>
      <w:marTop w:val="0"/>
      <w:marBottom w:val="0"/>
      <w:divBdr>
        <w:top w:val="none" w:sz="0" w:space="0" w:color="auto"/>
        <w:left w:val="none" w:sz="0" w:space="0" w:color="auto"/>
        <w:bottom w:val="none" w:sz="0" w:space="0" w:color="auto"/>
        <w:right w:val="none" w:sz="0" w:space="0" w:color="auto"/>
      </w:divBdr>
    </w:div>
    <w:div w:id="198468681">
      <w:bodyDiv w:val="1"/>
      <w:marLeft w:val="1"/>
      <w:marRight w:val="2"/>
      <w:marTop w:val="0"/>
      <w:marBottom w:val="0"/>
      <w:divBdr>
        <w:top w:val="none" w:sz="0" w:space="0" w:color="auto"/>
        <w:left w:val="none" w:sz="0" w:space="0" w:color="auto"/>
        <w:bottom w:val="none" w:sz="0" w:space="0" w:color="auto"/>
        <w:right w:val="none" w:sz="0" w:space="0" w:color="auto"/>
      </w:divBdr>
    </w:div>
    <w:div w:id="307368485">
      <w:bodyDiv w:val="1"/>
      <w:marLeft w:val="1"/>
      <w:marRight w:val="2"/>
      <w:marTop w:val="0"/>
      <w:marBottom w:val="0"/>
      <w:divBdr>
        <w:top w:val="none" w:sz="0" w:space="0" w:color="auto"/>
        <w:left w:val="none" w:sz="0" w:space="0" w:color="auto"/>
        <w:bottom w:val="none" w:sz="0" w:space="0" w:color="auto"/>
        <w:right w:val="none" w:sz="0" w:space="0" w:color="auto"/>
      </w:divBdr>
    </w:div>
    <w:div w:id="382410386">
      <w:bodyDiv w:val="1"/>
      <w:marLeft w:val="1"/>
      <w:marRight w:val="2"/>
      <w:marTop w:val="0"/>
      <w:marBottom w:val="0"/>
      <w:divBdr>
        <w:top w:val="none" w:sz="0" w:space="0" w:color="auto"/>
        <w:left w:val="none" w:sz="0" w:space="0" w:color="auto"/>
        <w:bottom w:val="none" w:sz="0" w:space="0" w:color="auto"/>
        <w:right w:val="none" w:sz="0" w:space="0" w:color="auto"/>
      </w:divBdr>
    </w:div>
    <w:div w:id="400449625">
      <w:bodyDiv w:val="1"/>
      <w:marLeft w:val="1"/>
      <w:marRight w:val="2"/>
      <w:marTop w:val="0"/>
      <w:marBottom w:val="0"/>
      <w:divBdr>
        <w:top w:val="none" w:sz="0" w:space="0" w:color="auto"/>
        <w:left w:val="none" w:sz="0" w:space="0" w:color="auto"/>
        <w:bottom w:val="none" w:sz="0" w:space="0" w:color="auto"/>
        <w:right w:val="none" w:sz="0" w:space="0" w:color="auto"/>
      </w:divBdr>
    </w:div>
    <w:div w:id="404962556">
      <w:bodyDiv w:val="1"/>
      <w:marLeft w:val="1"/>
      <w:marRight w:val="2"/>
      <w:marTop w:val="0"/>
      <w:marBottom w:val="0"/>
      <w:divBdr>
        <w:top w:val="none" w:sz="0" w:space="0" w:color="auto"/>
        <w:left w:val="none" w:sz="0" w:space="0" w:color="auto"/>
        <w:bottom w:val="none" w:sz="0" w:space="0" w:color="auto"/>
        <w:right w:val="none" w:sz="0" w:space="0" w:color="auto"/>
      </w:divBdr>
    </w:div>
    <w:div w:id="446047948">
      <w:bodyDiv w:val="1"/>
      <w:marLeft w:val="1"/>
      <w:marRight w:val="2"/>
      <w:marTop w:val="0"/>
      <w:marBottom w:val="0"/>
      <w:divBdr>
        <w:top w:val="none" w:sz="0" w:space="0" w:color="auto"/>
        <w:left w:val="none" w:sz="0" w:space="0" w:color="auto"/>
        <w:bottom w:val="none" w:sz="0" w:space="0" w:color="auto"/>
        <w:right w:val="none" w:sz="0" w:space="0" w:color="auto"/>
      </w:divBdr>
    </w:div>
    <w:div w:id="491800284">
      <w:bodyDiv w:val="1"/>
      <w:marLeft w:val="1"/>
      <w:marRight w:val="2"/>
      <w:marTop w:val="0"/>
      <w:marBottom w:val="0"/>
      <w:divBdr>
        <w:top w:val="none" w:sz="0" w:space="0" w:color="auto"/>
        <w:left w:val="none" w:sz="0" w:space="0" w:color="auto"/>
        <w:bottom w:val="none" w:sz="0" w:space="0" w:color="auto"/>
        <w:right w:val="none" w:sz="0" w:space="0" w:color="auto"/>
      </w:divBdr>
    </w:div>
    <w:div w:id="577910929">
      <w:bodyDiv w:val="1"/>
      <w:marLeft w:val="1"/>
      <w:marRight w:val="2"/>
      <w:marTop w:val="0"/>
      <w:marBottom w:val="0"/>
      <w:divBdr>
        <w:top w:val="none" w:sz="0" w:space="0" w:color="auto"/>
        <w:left w:val="none" w:sz="0" w:space="0" w:color="auto"/>
        <w:bottom w:val="none" w:sz="0" w:space="0" w:color="auto"/>
        <w:right w:val="none" w:sz="0" w:space="0" w:color="auto"/>
      </w:divBdr>
    </w:div>
    <w:div w:id="609360274">
      <w:bodyDiv w:val="1"/>
      <w:marLeft w:val="1"/>
      <w:marRight w:val="2"/>
      <w:marTop w:val="0"/>
      <w:marBottom w:val="0"/>
      <w:divBdr>
        <w:top w:val="none" w:sz="0" w:space="0" w:color="auto"/>
        <w:left w:val="none" w:sz="0" w:space="0" w:color="auto"/>
        <w:bottom w:val="none" w:sz="0" w:space="0" w:color="auto"/>
        <w:right w:val="none" w:sz="0" w:space="0" w:color="auto"/>
      </w:divBdr>
    </w:div>
    <w:div w:id="623080208">
      <w:bodyDiv w:val="1"/>
      <w:marLeft w:val="1"/>
      <w:marRight w:val="2"/>
      <w:marTop w:val="0"/>
      <w:marBottom w:val="0"/>
      <w:divBdr>
        <w:top w:val="none" w:sz="0" w:space="0" w:color="auto"/>
        <w:left w:val="none" w:sz="0" w:space="0" w:color="auto"/>
        <w:bottom w:val="none" w:sz="0" w:space="0" w:color="auto"/>
        <w:right w:val="none" w:sz="0" w:space="0" w:color="auto"/>
      </w:divBdr>
    </w:div>
    <w:div w:id="661008327">
      <w:bodyDiv w:val="1"/>
      <w:marLeft w:val="1"/>
      <w:marRight w:val="2"/>
      <w:marTop w:val="0"/>
      <w:marBottom w:val="0"/>
      <w:divBdr>
        <w:top w:val="none" w:sz="0" w:space="0" w:color="auto"/>
        <w:left w:val="none" w:sz="0" w:space="0" w:color="auto"/>
        <w:bottom w:val="none" w:sz="0" w:space="0" w:color="auto"/>
        <w:right w:val="none" w:sz="0" w:space="0" w:color="auto"/>
      </w:divBdr>
    </w:div>
    <w:div w:id="684868505">
      <w:bodyDiv w:val="1"/>
      <w:marLeft w:val="1"/>
      <w:marRight w:val="2"/>
      <w:marTop w:val="0"/>
      <w:marBottom w:val="0"/>
      <w:divBdr>
        <w:top w:val="none" w:sz="0" w:space="0" w:color="auto"/>
        <w:left w:val="none" w:sz="0" w:space="0" w:color="auto"/>
        <w:bottom w:val="none" w:sz="0" w:space="0" w:color="auto"/>
        <w:right w:val="none" w:sz="0" w:space="0" w:color="auto"/>
      </w:divBdr>
    </w:div>
    <w:div w:id="700670187">
      <w:bodyDiv w:val="1"/>
      <w:marLeft w:val="1"/>
      <w:marRight w:val="2"/>
      <w:marTop w:val="0"/>
      <w:marBottom w:val="0"/>
      <w:divBdr>
        <w:top w:val="none" w:sz="0" w:space="0" w:color="auto"/>
        <w:left w:val="none" w:sz="0" w:space="0" w:color="auto"/>
        <w:bottom w:val="none" w:sz="0" w:space="0" w:color="auto"/>
        <w:right w:val="none" w:sz="0" w:space="0" w:color="auto"/>
      </w:divBdr>
    </w:div>
    <w:div w:id="722292605">
      <w:bodyDiv w:val="1"/>
      <w:marLeft w:val="1"/>
      <w:marRight w:val="2"/>
      <w:marTop w:val="0"/>
      <w:marBottom w:val="0"/>
      <w:divBdr>
        <w:top w:val="none" w:sz="0" w:space="0" w:color="auto"/>
        <w:left w:val="none" w:sz="0" w:space="0" w:color="auto"/>
        <w:bottom w:val="none" w:sz="0" w:space="0" w:color="auto"/>
        <w:right w:val="none" w:sz="0" w:space="0" w:color="auto"/>
      </w:divBdr>
    </w:div>
    <w:div w:id="744228010">
      <w:bodyDiv w:val="1"/>
      <w:marLeft w:val="1"/>
      <w:marRight w:val="2"/>
      <w:marTop w:val="0"/>
      <w:marBottom w:val="0"/>
      <w:divBdr>
        <w:top w:val="none" w:sz="0" w:space="0" w:color="auto"/>
        <w:left w:val="none" w:sz="0" w:space="0" w:color="auto"/>
        <w:bottom w:val="none" w:sz="0" w:space="0" w:color="auto"/>
        <w:right w:val="none" w:sz="0" w:space="0" w:color="auto"/>
      </w:divBdr>
    </w:div>
    <w:div w:id="813260884">
      <w:bodyDiv w:val="1"/>
      <w:marLeft w:val="1"/>
      <w:marRight w:val="2"/>
      <w:marTop w:val="0"/>
      <w:marBottom w:val="0"/>
      <w:divBdr>
        <w:top w:val="none" w:sz="0" w:space="0" w:color="auto"/>
        <w:left w:val="none" w:sz="0" w:space="0" w:color="auto"/>
        <w:bottom w:val="none" w:sz="0" w:space="0" w:color="auto"/>
        <w:right w:val="none" w:sz="0" w:space="0" w:color="auto"/>
      </w:divBdr>
    </w:div>
    <w:div w:id="813524672">
      <w:bodyDiv w:val="1"/>
      <w:marLeft w:val="1"/>
      <w:marRight w:val="2"/>
      <w:marTop w:val="0"/>
      <w:marBottom w:val="0"/>
      <w:divBdr>
        <w:top w:val="none" w:sz="0" w:space="0" w:color="auto"/>
        <w:left w:val="none" w:sz="0" w:space="0" w:color="auto"/>
        <w:bottom w:val="none" w:sz="0" w:space="0" w:color="auto"/>
        <w:right w:val="none" w:sz="0" w:space="0" w:color="auto"/>
      </w:divBdr>
    </w:div>
    <w:div w:id="835342072">
      <w:bodyDiv w:val="1"/>
      <w:marLeft w:val="1"/>
      <w:marRight w:val="2"/>
      <w:marTop w:val="0"/>
      <w:marBottom w:val="0"/>
      <w:divBdr>
        <w:top w:val="none" w:sz="0" w:space="0" w:color="auto"/>
        <w:left w:val="none" w:sz="0" w:space="0" w:color="auto"/>
        <w:bottom w:val="none" w:sz="0" w:space="0" w:color="auto"/>
        <w:right w:val="none" w:sz="0" w:space="0" w:color="auto"/>
      </w:divBdr>
    </w:div>
    <w:div w:id="836382136">
      <w:bodyDiv w:val="1"/>
      <w:marLeft w:val="1"/>
      <w:marRight w:val="2"/>
      <w:marTop w:val="0"/>
      <w:marBottom w:val="0"/>
      <w:divBdr>
        <w:top w:val="none" w:sz="0" w:space="0" w:color="auto"/>
        <w:left w:val="none" w:sz="0" w:space="0" w:color="auto"/>
        <w:bottom w:val="none" w:sz="0" w:space="0" w:color="auto"/>
        <w:right w:val="none" w:sz="0" w:space="0" w:color="auto"/>
      </w:divBdr>
    </w:div>
    <w:div w:id="872379709">
      <w:bodyDiv w:val="1"/>
      <w:marLeft w:val="1"/>
      <w:marRight w:val="2"/>
      <w:marTop w:val="0"/>
      <w:marBottom w:val="0"/>
      <w:divBdr>
        <w:top w:val="none" w:sz="0" w:space="0" w:color="auto"/>
        <w:left w:val="none" w:sz="0" w:space="0" w:color="auto"/>
        <w:bottom w:val="none" w:sz="0" w:space="0" w:color="auto"/>
        <w:right w:val="none" w:sz="0" w:space="0" w:color="auto"/>
      </w:divBdr>
    </w:div>
    <w:div w:id="901334517">
      <w:bodyDiv w:val="1"/>
      <w:marLeft w:val="1"/>
      <w:marRight w:val="2"/>
      <w:marTop w:val="0"/>
      <w:marBottom w:val="0"/>
      <w:divBdr>
        <w:top w:val="none" w:sz="0" w:space="0" w:color="auto"/>
        <w:left w:val="none" w:sz="0" w:space="0" w:color="auto"/>
        <w:bottom w:val="none" w:sz="0" w:space="0" w:color="auto"/>
        <w:right w:val="none" w:sz="0" w:space="0" w:color="auto"/>
      </w:divBdr>
    </w:div>
    <w:div w:id="902373035">
      <w:bodyDiv w:val="1"/>
      <w:marLeft w:val="1"/>
      <w:marRight w:val="2"/>
      <w:marTop w:val="0"/>
      <w:marBottom w:val="0"/>
      <w:divBdr>
        <w:top w:val="none" w:sz="0" w:space="0" w:color="auto"/>
        <w:left w:val="none" w:sz="0" w:space="0" w:color="auto"/>
        <w:bottom w:val="none" w:sz="0" w:space="0" w:color="auto"/>
        <w:right w:val="none" w:sz="0" w:space="0" w:color="auto"/>
      </w:divBdr>
    </w:div>
    <w:div w:id="904879867">
      <w:bodyDiv w:val="1"/>
      <w:marLeft w:val="1"/>
      <w:marRight w:val="2"/>
      <w:marTop w:val="0"/>
      <w:marBottom w:val="0"/>
      <w:divBdr>
        <w:top w:val="none" w:sz="0" w:space="0" w:color="auto"/>
        <w:left w:val="none" w:sz="0" w:space="0" w:color="auto"/>
        <w:bottom w:val="none" w:sz="0" w:space="0" w:color="auto"/>
        <w:right w:val="none" w:sz="0" w:space="0" w:color="auto"/>
      </w:divBdr>
    </w:div>
    <w:div w:id="1009914800">
      <w:bodyDiv w:val="1"/>
      <w:marLeft w:val="1"/>
      <w:marRight w:val="2"/>
      <w:marTop w:val="0"/>
      <w:marBottom w:val="0"/>
      <w:divBdr>
        <w:top w:val="none" w:sz="0" w:space="0" w:color="auto"/>
        <w:left w:val="none" w:sz="0" w:space="0" w:color="auto"/>
        <w:bottom w:val="none" w:sz="0" w:space="0" w:color="auto"/>
        <w:right w:val="none" w:sz="0" w:space="0" w:color="auto"/>
      </w:divBdr>
    </w:div>
    <w:div w:id="1033731464">
      <w:bodyDiv w:val="1"/>
      <w:marLeft w:val="0"/>
      <w:marRight w:val="0"/>
      <w:marTop w:val="0"/>
      <w:marBottom w:val="0"/>
      <w:divBdr>
        <w:top w:val="none" w:sz="0" w:space="0" w:color="auto"/>
        <w:left w:val="none" w:sz="0" w:space="0" w:color="auto"/>
        <w:bottom w:val="none" w:sz="0" w:space="0" w:color="auto"/>
        <w:right w:val="none" w:sz="0" w:space="0" w:color="auto"/>
      </w:divBdr>
      <w:divsChild>
        <w:div w:id="364789622">
          <w:marLeft w:val="0"/>
          <w:marRight w:val="0"/>
          <w:marTop w:val="0"/>
          <w:marBottom w:val="0"/>
          <w:divBdr>
            <w:top w:val="none" w:sz="0" w:space="0" w:color="auto"/>
            <w:left w:val="none" w:sz="0" w:space="0" w:color="auto"/>
            <w:bottom w:val="none" w:sz="0" w:space="0" w:color="auto"/>
            <w:right w:val="none" w:sz="0" w:space="0" w:color="auto"/>
          </w:divBdr>
          <w:divsChild>
            <w:div w:id="1869953575">
              <w:marLeft w:val="0"/>
              <w:marRight w:val="0"/>
              <w:marTop w:val="0"/>
              <w:marBottom w:val="0"/>
              <w:divBdr>
                <w:top w:val="none" w:sz="0" w:space="0" w:color="auto"/>
                <w:left w:val="none" w:sz="0" w:space="0" w:color="auto"/>
                <w:bottom w:val="none" w:sz="0" w:space="0" w:color="auto"/>
                <w:right w:val="none" w:sz="0" w:space="0" w:color="auto"/>
              </w:divBdr>
              <w:divsChild>
                <w:div w:id="606737405">
                  <w:marLeft w:val="0"/>
                  <w:marRight w:val="0"/>
                  <w:marTop w:val="0"/>
                  <w:marBottom w:val="0"/>
                  <w:divBdr>
                    <w:top w:val="none" w:sz="0" w:space="0" w:color="auto"/>
                    <w:left w:val="none" w:sz="0" w:space="0" w:color="auto"/>
                    <w:bottom w:val="none" w:sz="0" w:space="0" w:color="auto"/>
                    <w:right w:val="none" w:sz="0" w:space="0" w:color="auto"/>
                  </w:divBdr>
                  <w:divsChild>
                    <w:div w:id="883521779">
                      <w:marLeft w:val="0"/>
                      <w:marRight w:val="0"/>
                      <w:marTop w:val="0"/>
                      <w:marBottom w:val="0"/>
                      <w:divBdr>
                        <w:top w:val="none" w:sz="0" w:space="0" w:color="auto"/>
                        <w:left w:val="none" w:sz="0" w:space="0" w:color="auto"/>
                        <w:bottom w:val="none" w:sz="0" w:space="0" w:color="auto"/>
                        <w:right w:val="none" w:sz="0" w:space="0" w:color="auto"/>
                      </w:divBdr>
                      <w:divsChild>
                        <w:div w:id="1483695483">
                          <w:marLeft w:val="0"/>
                          <w:marRight w:val="0"/>
                          <w:marTop w:val="0"/>
                          <w:marBottom w:val="0"/>
                          <w:divBdr>
                            <w:top w:val="none" w:sz="0" w:space="0" w:color="auto"/>
                            <w:left w:val="none" w:sz="0" w:space="0" w:color="auto"/>
                            <w:bottom w:val="none" w:sz="0" w:space="0" w:color="auto"/>
                            <w:right w:val="none" w:sz="0" w:space="0" w:color="auto"/>
                          </w:divBdr>
                          <w:divsChild>
                            <w:div w:id="449982573">
                              <w:marLeft w:val="0"/>
                              <w:marRight w:val="0"/>
                              <w:marTop w:val="0"/>
                              <w:marBottom w:val="0"/>
                              <w:divBdr>
                                <w:top w:val="none" w:sz="0" w:space="0" w:color="auto"/>
                                <w:left w:val="none" w:sz="0" w:space="0" w:color="auto"/>
                                <w:bottom w:val="none" w:sz="0" w:space="0" w:color="auto"/>
                                <w:right w:val="none" w:sz="0" w:space="0" w:color="auto"/>
                              </w:divBdr>
                              <w:divsChild>
                                <w:div w:id="1632973701">
                                  <w:marLeft w:val="0"/>
                                  <w:marRight w:val="0"/>
                                  <w:marTop w:val="0"/>
                                  <w:marBottom w:val="0"/>
                                  <w:divBdr>
                                    <w:top w:val="none" w:sz="0" w:space="0" w:color="auto"/>
                                    <w:left w:val="none" w:sz="0" w:space="0" w:color="auto"/>
                                    <w:bottom w:val="none" w:sz="0" w:space="0" w:color="auto"/>
                                    <w:right w:val="none" w:sz="0" w:space="0" w:color="auto"/>
                                  </w:divBdr>
                                  <w:divsChild>
                                    <w:div w:id="1173186129">
                                      <w:marLeft w:val="0"/>
                                      <w:marRight w:val="0"/>
                                      <w:marTop w:val="0"/>
                                      <w:marBottom w:val="0"/>
                                      <w:divBdr>
                                        <w:top w:val="none" w:sz="0" w:space="0" w:color="auto"/>
                                        <w:left w:val="none" w:sz="0" w:space="0" w:color="auto"/>
                                        <w:bottom w:val="none" w:sz="0" w:space="0" w:color="auto"/>
                                        <w:right w:val="none" w:sz="0" w:space="0" w:color="auto"/>
                                      </w:divBdr>
                                      <w:divsChild>
                                        <w:div w:id="916130752">
                                          <w:marLeft w:val="0"/>
                                          <w:marRight w:val="0"/>
                                          <w:marTop w:val="0"/>
                                          <w:marBottom w:val="0"/>
                                          <w:divBdr>
                                            <w:top w:val="none" w:sz="0" w:space="0" w:color="auto"/>
                                            <w:left w:val="none" w:sz="0" w:space="0" w:color="auto"/>
                                            <w:bottom w:val="none" w:sz="0" w:space="0" w:color="auto"/>
                                            <w:right w:val="none" w:sz="0" w:space="0" w:color="auto"/>
                                          </w:divBdr>
                                          <w:divsChild>
                                            <w:div w:id="1291202094">
                                              <w:marLeft w:val="0"/>
                                              <w:marRight w:val="0"/>
                                              <w:marTop w:val="0"/>
                                              <w:marBottom w:val="0"/>
                                              <w:divBdr>
                                                <w:top w:val="none" w:sz="0" w:space="0" w:color="auto"/>
                                                <w:left w:val="none" w:sz="0" w:space="0" w:color="auto"/>
                                                <w:bottom w:val="none" w:sz="0" w:space="0" w:color="auto"/>
                                                <w:right w:val="none" w:sz="0" w:space="0" w:color="auto"/>
                                              </w:divBdr>
                                              <w:divsChild>
                                                <w:div w:id="524366466">
                                                  <w:marLeft w:val="0"/>
                                                  <w:marRight w:val="0"/>
                                                  <w:marTop w:val="0"/>
                                                  <w:marBottom w:val="0"/>
                                                  <w:divBdr>
                                                    <w:top w:val="none" w:sz="0" w:space="0" w:color="auto"/>
                                                    <w:left w:val="none" w:sz="0" w:space="0" w:color="auto"/>
                                                    <w:bottom w:val="none" w:sz="0" w:space="0" w:color="auto"/>
                                                    <w:right w:val="none" w:sz="0" w:space="0" w:color="auto"/>
                                                  </w:divBdr>
                                                  <w:divsChild>
                                                    <w:div w:id="1710689382">
                                                      <w:marLeft w:val="0"/>
                                                      <w:marRight w:val="0"/>
                                                      <w:marTop w:val="0"/>
                                                      <w:marBottom w:val="0"/>
                                                      <w:divBdr>
                                                        <w:top w:val="none" w:sz="0" w:space="0" w:color="auto"/>
                                                        <w:left w:val="none" w:sz="0" w:space="0" w:color="auto"/>
                                                        <w:bottom w:val="none" w:sz="0" w:space="0" w:color="auto"/>
                                                        <w:right w:val="none" w:sz="0" w:space="0" w:color="auto"/>
                                                      </w:divBdr>
                                                      <w:divsChild>
                                                        <w:div w:id="1024287693">
                                                          <w:marLeft w:val="0"/>
                                                          <w:marRight w:val="0"/>
                                                          <w:marTop w:val="0"/>
                                                          <w:marBottom w:val="0"/>
                                                          <w:divBdr>
                                                            <w:top w:val="none" w:sz="0" w:space="0" w:color="auto"/>
                                                            <w:left w:val="none" w:sz="0" w:space="0" w:color="auto"/>
                                                            <w:bottom w:val="none" w:sz="0" w:space="0" w:color="auto"/>
                                                            <w:right w:val="none" w:sz="0" w:space="0" w:color="auto"/>
                                                          </w:divBdr>
                                                          <w:divsChild>
                                                            <w:div w:id="184253467">
                                                              <w:marLeft w:val="0"/>
                                                              <w:marRight w:val="0"/>
                                                              <w:marTop w:val="0"/>
                                                              <w:marBottom w:val="0"/>
                                                              <w:divBdr>
                                                                <w:top w:val="none" w:sz="0" w:space="0" w:color="auto"/>
                                                                <w:left w:val="none" w:sz="0" w:space="0" w:color="auto"/>
                                                                <w:bottom w:val="none" w:sz="0" w:space="0" w:color="auto"/>
                                                                <w:right w:val="none" w:sz="0" w:space="0" w:color="auto"/>
                                                              </w:divBdr>
                                                              <w:divsChild>
                                                                <w:div w:id="612056529">
                                                                  <w:marLeft w:val="0"/>
                                                                  <w:marRight w:val="0"/>
                                                                  <w:marTop w:val="0"/>
                                                                  <w:marBottom w:val="0"/>
                                                                  <w:divBdr>
                                                                    <w:top w:val="none" w:sz="0" w:space="0" w:color="auto"/>
                                                                    <w:left w:val="none" w:sz="0" w:space="0" w:color="auto"/>
                                                                    <w:bottom w:val="none" w:sz="0" w:space="0" w:color="auto"/>
                                                                    <w:right w:val="none" w:sz="0" w:space="0" w:color="auto"/>
                                                                  </w:divBdr>
                                                                  <w:divsChild>
                                                                    <w:div w:id="533929066">
                                                                      <w:marLeft w:val="0"/>
                                                                      <w:marRight w:val="0"/>
                                                                      <w:marTop w:val="0"/>
                                                                      <w:marBottom w:val="0"/>
                                                                      <w:divBdr>
                                                                        <w:top w:val="none" w:sz="0" w:space="0" w:color="auto"/>
                                                                        <w:left w:val="none" w:sz="0" w:space="0" w:color="auto"/>
                                                                        <w:bottom w:val="none" w:sz="0" w:space="0" w:color="auto"/>
                                                                        <w:right w:val="none" w:sz="0" w:space="0" w:color="auto"/>
                                                                      </w:divBdr>
                                                                      <w:divsChild>
                                                                        <w:div w:id="4820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22386">
      <w:bodyDiv w:val="1"/>
      <w:marLeft w:val="0"/>
      <w:marRight w:val="0"/>
      <w:marTop w:val="0"/>
      <w:marBottom w:val="0"/>
      <w:divBdr>
        <w:top w:val="none" w:sz="0" w:space="0" w:color="auto"/>
        <w:left w:val="none" w:sz="0" w:space="0" w:color="auto"/>
        <w:bottom w:val="none" w:sz="0" w:space="0" w:color="auto"/>
        <w:right w:val="none" w:sz="0" w:space="0" w:color="auto"/>
      </w:divBdr>
      <w:divsChild>
        <w:div w:id="1226916053">
          <w:marLeft w:val="0"/>
          <w:marRight w:val="0"/>
          <w:marTop w:val="0"/>
          <w:marBottom w:val="0"/>
          <w:divBdr>
            <w:top w:val="none" w:sz="0" w:space="0" w:color="auto"/>
            <w:left w:val="none" w:sz="0" w:space="0" w:color="auto"/>
            <w:bottom w:val="none" w:sz="0" w:space="0" w:color="auto"/>
            <w:right w:val="none" w:sz="0" w:space="0" w:color="auto"/>
          </w:divBdr>
        </w:div>
      </w:divsChild>
    </w:div>
    <w:div w:id="1076243217">
      <w:bodyDiv w:val="1"/>
      <w:marLeft w:val="1"/>
      <w:marRight w:val="2"/>
      <w:marTop w:val="0"/>
      <w:marBottom w:val="0"/>
      <w:divBdr>
        <w:top w:val="none" w:sz="0" w:space="0" w:color="auto"/>
        <w:left w:val="none" w:sz="0" w:space="0" w:color="auto"/>
        <w:bottom w:val="none" w:sz="0" w:space="0" w:color="auto"/>
        <w:right w:val="none" w:sz="0" w:space="0" w:color="auto"/>
      </w:divBdr>
    </w:div>
    <w:div w:id="1086413594">
      <w:bodyDiv w:val="1"/>
      <w:marLeft w:val="1"/>
      <w:marRight w:val="2"/>
      <w:marTop w:val="0"/>
      <w:marBottom w:val="0"/>
      <w:divBdr>
        <w:top w:val="none" w:sz="0" w:space="0" w:color="auto"/>
        <w:left w:val="none" w:sz="0" w:space="0" w:color="auto"/>
        <w:bottom w:val="none" w:sz="0" w:space="0" w:color="auto"/>
        <w:right w:val="none" w:sz="0" w:space="0" w:color="auto"/>
      </w:divBdr>
    </w:div>
    <w:div w:id="1114061941">
      <w:bodyDiv w:val="1"/>
      <w:marLeft w:val="1"/>
      <w:marRight w:val="2"/>
      <w:marTop w:val="0"/>
      <w:marBottom w:val="0"/>
      <w:divBdr>
        <w:top w:val="none" w:sz="0" w:space="0" w:color="auto"/>
        <w:left w:val="none" w:sz="0" w:space="0" w:color="auto"/>
        <w:bottom w:val="none" w:sz="0" w:space="0" w:color="auto"/>
        <w:right w:val="none" w:sz="0" w:space="0" w:color="auto"/>
      </w:divBdr>
    </w:div>
    <w:div w:id="1138841310">
      <w:bodyDiv w:val="1"/>
      <w:marLeft w:val="0"/>
      <w:marRight w:val="0"/>
      <w:marTop w:val="0"/>
      <w:marBottom w:val="0"/>
      <w:divBdr>
        <w:top w:val="none" w:sz="0" w:space="0" w:color="auto"/>
        <w:left w:val="none" w:sz="0" w:space="0" w:color="auto"/>
        <w:bottom w:val="none" w:sz="0" w:space="0" w:color="auto"/>
        <w:right w:val="none" w:sz="0" w:space="0" w:color="auto"/>
      </w:divBdr>
    </w:div>
    <w:div w:id="1156259474">
      <w:bodyDiv w:val="1"/>
      <w:marLeft w:val="0"/>
      <w:marRight w:val="0"/>
      <w:marTop w:val="0"/>
      <w:marBottom w:val="0"/>
      <w:divBdr>
        <w:top w:val="none" w:sz="0" w:space="0" w:color="auto"/>
        <w:left w:val="none" w:sz="0" w:space="0" w:color="auto"/>
        <w:bottom w:val="none" w:sz="0" w:space="0" w:color="auto"/>
        <w:right w:val="none" w:sz="0" w:space="0" w:color="auto"/>
      </w:divBdr>
    </w:div>
    <w:div w:id="1157842919">
      <w:bodyDiv w:val="1"/>
      <w:marLeft w:val="1"/>
      <w:marRight w:val="2"/>
      <w:marTop w:val="0"/>
      <w:marBottom w:val="0"/>
      <w:divBdr>
        <w:top w:val="none" w:sz="0" w:space="0" w:color="auto"/>
        <w:left w:val="none" w:sz="0" w:space="0" w:color="auto"/>
        <w:bottom w:val="none" w:sz="0" w:space="0" w:color="auto"/>
        <w:right w:val="none" w:sz="0" w:space="0" w:color="auto"/>
      </w:divBdr>
    </w:div>
    <w:div w:id="1292440823">
      <w:bodyDiv w:val="1"/>
      <w:marLeft w:val="0"/>
      <w:marRight w:val="0"/>
      <w:marTop w:val="0"/>
      <w:marBottom w:val="0"/>
      <w:divBdr>
        <w:top w:val="none" w:sz="0" w:space="0" w:color="auto"/>
        <w:left w:val="none" w:sz="0" w:space="0" w:color="auto"/>
        <w:bottom w:val="none" w:sz="0" w:space="0" w:color="auto"/>
        <w:right w:val="none" w:sz="0" w:space="0" w:color="auto"/>
      </w:divBdr>
    </w:div>
    <w:div w:id="1312515726">
      <w:bodyDiv w:val="1"/>
      <w:marLeft w:val="1"/>
      <w:marRight w:val="2"/>
      <w:marTop w:val="0"/>
      <w:marBottom w:val="0"/>
      <w:divBdr>
        <w:top w:val="none" w:sz="0" w:space="0" w:color="auto"/>
        <w:left w:val="none" w:sz="0" w:space="0" w:color="auto"/>
        <w:bottom w:val="none" w:sz="0" w:space="0" w:color="auto"/>
        <w:right w:val="none" w:sz="0" w:space="0" w:color="auto"/>
      </w:divBdr>
    </w:div>
    <w:div w:id="1397431582">
      <w:bodyDiv w:val="1"/>
      <w:marLeft w:val="1"/>
      <w:marRight w:val="2"/>
      <w:marTop w:val="0"/>
      <w:marBottom w:val="0"/>
      <w:divBdr>
        <w:top w:val="none" w:sz="0" w:space="0" w:color="auto"/>
        <w:left w:val="none" w:sz="0" w:space="0" w:color="auto"/>
        <w:bottom w:val="none" w:sz="0" w:space="0" w:color="auto"/>
        <w:right w:val="none" w:sz="0" w:space="0" w:color="auto"/>
      </w:divBdr>
    </w:div>
    <w:div w:id="1402601718">
      <w:bodyDiv w:val="1"/>
      <w:marLeft w:val="1"/>
      <w:marRight w:val="2"/>
      <w:marTop w:val="0"/>
      <w:marBottom w:val="0"/>
      <w:divBdr>
        <w:top w:val="none" w:sz="0" w:space="0" w:color="auto"/>
        <w:left w:val="none" w:sz="0" w:space="0" w:color="auto"/>
        <w:bottom w:val="none" w:sz="0" w:space="0" w:color="auto"/>
        <w:right w:val="none" w:sz="0" w:space="0" w:color="auto"/>
      </w:divBdr>
    </w:div>
    <w:div w:id="1411468685">
      <w:bodyDiv w:val="1"/>
      <w:marLeft w:val="1"/>
      <w:marRight w:val="2"/>
      <w:marTop w:val="0"/>
      <w:marBottom w:val="0"/>
      <w:divBdr>
        <w:top w:val="none" w:sz="0" w:space="0" w:color="auto"/>
        <w:left w:val="none" w:sz="0" w:space="0" w:color="auto"/>
        <w:bottom w:val="none" w:sz="0" w:space="0" w:color="auto"/>
        <w:right w:val="none" w:sz="0" w:space="0" w:color="auto"/>
      </w:divBdr>
    </w:div>
    <w:div w:id="1418090570">
      <w:bodyDiv w:val="1"/>
      <w:marLeft w:val="1"/>
      <w:marRight w:val="2"/>
      <w:marTop w:val="0"/>
      <w:marBottom w:val="0"/>
      <w:divBdr>
        <w:top w:val="none" w:sz="0" w:space="0" w:color="auto"/>
        <w:left w:val="none" w:sz="0" w:space="0" w:color="auto"/>
        <w:bottom w:val="none" w:sz="0" w:space="0" w:color="auto"/>
        <w:right w:val="none" w:sz="0" w:space="0" w:color="auto"/>
      </w:divBdr>
    </w:div>
    <w:div w:id="1477719663">
      <w:bodyDiv w:val="1"/>
      <w:marLeft w:val="1"/>
      <w:marRight w:val="2"/>
      <w:marTop w:val="0"/>
      <w:marBottom w:val="0"/>
      <w:divBdr>
        <w:top w:val="none" w:sz="0" w:space="0" w:color="auto"/>
        <w:left w:val="none" w:sz="0" w:space="0" w:color="auto"/>
        <w:bottom w:val="none" w:sz="0" w:space="0" w:color="auto"/>
        <w:right w:val="none" w:sz="0" w:space="0" w:color="auto"/>
      </w:divBdr>
    </w:div>
    <w:div w:id="1579166012">
      <w:bodyDiv w:val="1"/>
      <w:marLeft w:val="1"/>
      <w:marRight w:val="2"/>
      <w:marTop w:val="0"/>
      <w:marBottom w:val="0"/>
      <w:divBdr>
        <w:top w:val="none" w:sz="0" w:space="0" w:color="auto"/>
        <w:left w:val="none" w:sz="0" w:space="0" w:color="auto"/>
        <w:bottom w:val="none" w:sz="0" w:space="0" w:color="auto"/>
        <w:right w:val="none" w:sz="0" w:space="0" w:color="auto"/>
      </w:divBdr>
    </w:div>
    <w:div w:id="1611233607">
      <w:bodyDiv w:val="1"/>
      <w:marLeft w:val="1"/>
      <w:marRight w:val="2"/>
      <w:marTop w:val="0"/>
      <w:marBottom w:val="0"/>
      <w:divBdr>
        <w:top w:val="none" w:sz="0" w:space="0" w:color="auto"/>
        <w:left w:val="none" w:sz="0" w:space="0" w:color="auto"/>
        <w:bottom w:val="none" w:sz="0" w:space="0" w:color="auto"/>
        <w:right w:val="none" w:sz="0" w:space="0" w:color="auto"/>
      </w:divBdr>
    </w:div>
    <w:div w:id="1619336391">
      <w:bodyDiv w:val="1"/>
      <w:marLeft w:val="1"/>
      <w:marRight w:val="2"/>
      <w:marTop w:val="0"/>
      <w:marBottom w:val="0"/>
      <w:divBdr>
        <w:top w:val="none" w:sz="0" w:space="0" w:color="auto"/>
        <w:left w:val="none" w:sz="0" w:space="0" w:color="auto"/>
        <w:bottom w:val="none" w:sz="0" w:space="0" w:color="auto"/>
        <w:right w:val="none" w:sz="0" w:space="0" w:color="auto"/>
      </w:divBdr>
    </w:div>
    <w:div w:id="1623539218">
      <w:bodyDiv w:val="1"/>
      <w:marLeft w:val="1"/>
      <w:marRight w:val="2"/>
      <w:marTop w:val="0"/>
      <w:marBottom w:val="0"/>
      <w:divBdr>
        <w:top w:val="none" w:sz="0" w:space="0" w:color="auto"/>
        <w:left w:val="none" w:sz="0" w:space="0" w:color="auto"/>
        <w:bottom w:val="none" w:sz="0" w:space="0" w:color="auto"/>
        <w:right w:val="none" w:sz="0" w:space="0" w:color="auto"/>
      </w:divBdr>
    </w:div>
    <w:div w:id="1640722373">
      <w:bodyDiv w:val="1"/>
      <w:marLeft w:val="0"/>
      <w:marRight w:val="0"/>
      <w:marTop w:val="0"/>
      <w:marBottom w:val="0"/>
      <w:divBdr>
        <w:top w:val="none" w:sz="0" w:space="0" w:color="auto"/>
        <w:left w:val="none" w:sz="0" w:space="0" w:color="auto"/>
        <w:bottom w:val="none" w:sz="0" w:space="0" w:color="auto"/>
        <w:right w:val="none" w:sz="0" w:space="0" w:color="auto"/>
      </w:divBdr>
    </w:div>
    <w:div w:id="1656684744">
      <w:bodyDiv w:val="1"/>
      <w:marLeft w:val="1"/>
      <w:marRight w:val="2"/>
      <w:marTop w:val="0"/>
      <w:marBottom w:val="0"/>
      <w:divBdr>
        <w:top w:val="none" w:sz="0" w:space="0" w:color="auto"/>
        <w:left w:val="none" w:sz="0" w:space="0" w:color="auto"/>
        <w:bottom w:val="none" w:sz="0" w:space="0" w:color="auto"/>
        <w:right w:val="none" w:sz="0" w:space="0" w:color="auto"/>
      </w:divBdr>
    </w:div>
    <w:div w:id="1659841202">
      <w:bodyDiv w:val="1"/>
      <w:marLeft w:val="1"/>
      <w:marRight w:val="2"/>
      <w:marTop w:val="0"/>
      <w:marBottom w:val="0"/>
      <w:divBdr>
        <w:top w:val="none" w:sz="0" w:space="0" w:color="auto"/>
        <w:left w:val="none" w:sz="0" w:space="0" w:color="auto"/>
        <w:bottom w:val="none" w:sz="0" w:space="0" w:color="auto"/>
        <w:right w:val="none" w:sz="0" w:space="0" w:color="auto"/>
      </w:divBdr>
    </w:div>
    <w:div w:id="1675457411">
      <w:bodyDiv w:val="1"/>
      <w:marLeft w:val="1"/>
      <w:marRight w:val="2"/>
      <w:marTop w:val="0"/>
      <w:marBottom w:val="0"/>
      <w:divBdr>
        <w:top w:val="none" w:sz="0" w:space="0" w:color="auto"/>
        <w:left w:val="none" w:sz="0" w:space="0" w:color="auto"/>
        <w:bottom w:val="none" w:sz="0" w:space="0" w:color="auto"/>
        <w:right w:val="none" w:sz="0" w:space="0" w:color="auto"/>
      </w:divBdr>
    </w:div>
    <w:div w:id="1773741111">
      <w:bodyDiv w:val="1"/>
      <w:marLeft w:val="1"/>
      <w:marRight w:val="2"/>
      <w:marTop w:val="0"/>
      <w:marBottom w:val="0"/>
      <w:divBdr>
        <w:top w:val="none" w:sz="0" w:space="0" w:color="auto"/>
        <w:left w:val="none" w:sz="0" w:space="0" w:color="auto"/>
        <w:bottom w:val="none" w:sz="0" w:space="0" w:color="auto"/>
        <w:right w:val="none" w:sz="0" w:space="0" w:color="auto"/>
      </w:divBdr>
    </w:div>
    <w:div w:id="1910722669">
      <w:bodyDiv w:val="1"/>
      <w:marLeft w:val="1"/>
      <w:marRight w:val="2"/>
      <w:marTop w:val="0"/>
      <w:marBottom w:val="0"/>
      <w:divBdr>
        <w:top w:val="none" w:sz="0" w:space="0" w:color="auto"/>
        <w:left w:val="none" w:sz="0" w:space="0" w:color="auto"/>
        <w:bottom w:val="none" w:sz="0" w:space="0" w:color="auto"/>
        <w:right w:val="none" w:sz="0" w:space="0" w:color="auto"/>
      </w:divBdr>
    </w:div>
    <w:div w:id="1921131552">
      <w:bodyDiv w:val="1"/>
      <w:marLeft w:val="1"/>
      <w:marRight w:val="2"/>
      <w:marTop w:val="0"/>
      <w:marBottom w:val="0"/>
      <w:divBdr>
        <w:top w:val="none" w:sz="0" w:space="0" w:color="auto"/>
        <w:left w:val="none" w:sz="0" w:space="0" w:color="auto"/>
        <w:bottom w:val="none" w:sz="0" w:space="0" w:color="auto"/>
        <w:right w:val="none" w:sz="0" w:space="0" w:color="auto"/>
      </w:divBdr>
    </w:div>
    <w:div w:id="1934512116">
      <w:bodyDiv w:val="1"/>
      <w:marLeft w:val="1"/>
      <w:marRight w:val="2"/>
      <w:marTop w:val="0"/>
      <w:marBottom w:val="0"/>
      <w:divBdr>
        <w:top w:val="none" w:sz="0" w:space="0" w:color="auto"/>
        <w:left w:val="none" w:sz="0" w:space="0" w:color="auto"/>
        <w:bottom w:val="none" w:sz="0" w:space="0" w:color="auto"/>
        <w:right w:val="none" w:sz="0" w:space="0" w:color="auto"/>
      </w:divBdr>
    </w:div>
    <w:div w:id="1939214844">
      <w:bodyDiv w:val="1"/>
      <w:marLeft w:val="0"/>
      <w:marRight w:val="0"/>
      <w:marTop w:val="0"/>
      <w:marBottom w:val="0"/>
      <w:divBdr>
        <w:top w:val="none" w:sz="0" w:space="0" w:color="auto"/>
        <w:left w:val="none" w:sz="0" w:space="0" w:color="auto"/>
        <w:bottom w:val="none" w:sz="0" w:space="0" w:color="auto"/>
        <w:right w:val="none" w:sz="0" w:space="0" w:color="auto"/>
      </w:divBdr>
    </w:div>
    <w:div w:id="2015525302">
      <w:bodyDiv w:val="1"/>
      <w:marLeft w:val="1"/>
      <w:marRight w:val="2"/>
      <w:marTop w:val="0"/>
      <w:marBottom w:val="0"/>
      <w:divBdr>
        <w:top w:val="none" w:sz="0" w:space="0" w:color="auto"/>
        <w:left w:val="none" w:sz="0" w:space="0" w:color="auto"/>
        <w:bottom w:val="none" w:sz="0" w:space="0" w:color="auto"/>
        <w:right w:val="none" w:sz="0" w:space="0" w:color="auto"/>
      </w:divBdr>
    </w:div>
    <w:div w:id="2055739020">
      <w:bodyDiv w:val="1"/>
      <w:marLeft w:val="1"/>
      <w:marRight w:val="2"/>
      <w:marTop w:val="0"/>
      <w:marBottom w:val="0"/>
      <w:divBdr>
        <w:top w:val="none" w:sz="0" w:space="0" w:color="auto"/>
        <w:left w:val="none" w:sz="0" w:space="0" w:color="auto"/>
        <w:bottom w:val="none" w:sz="0" w:space="0" w:color="auto"/>
        <w:right w:val="none" w:sz="0" w:space="0" w:color="auto"/>
      </w:divBdr>
    </w:div>
    <w:div w:id="2074083688">
      <w:bodyDiv w:val="1"/>
      <w:marLeft w:val="1"/>
      <w:marRight w:val="2"/>
      <w:marTop w:val="0"/>
      <w:marBottom w:val="0"/>
      <w:divBdr>
        <w:top w:val="none" w:sz="0" w:space="0" w:color="auto"/>
        <w:left w:val="none" w:sz="0" w:space="0" w:color="auto"/>
        <w:bottom w:val="none" w:sz="0" w:space="0" w:color="auto"/>
        <w:right w:val="none" w:sz="0" w:space="0" w:color="auto"/>
      </w:divBdr>
    </w:div>
    <w:div w:id="2074501781">
      <w:bodyDiv w:val="1"/>
      <w:marLeft w:val="1"/>
      <w:marRight w:val="2"/>
      <w:marTop w:val="0"/>
      <w:marBottom w:val="0"/>
      <w:divBdr>
        <w:top w:val="none" w:sz="0" w:space="0" w:color="auto"/>
        <w:left w:val="none" w:sz="0" w:space="0" w:color="auto"/>
        <w:bottom w:val="none" w:sz="0" w:space="0" w:color="auto"/>
        <w:right w:val="none" w:sz="0" w:space="0" w:color="auto"/>
      </w:divBdr>
    </w:div>
    <w:div w:id="2107185913">
      <w:bodyDiv w:val="1"/>
      <w:marLeft w:val="1"/>
      <w:marRight w:val="2"/>
      <w:marTop w:val="0"/>
      <w:marBottom w:val="0"/>
      <w:divBdr>
        <w:top w:val="none" w:sz="0" w:space="0" w:color="auto"/>
        <w:left w:val="none" w:sz="0" w:space="0" w:color="auto"/>
        <w:bottom w:val="none" w:sz="0" w:space="0" w:color="auto"/>
        <w:right w:val="none" w:sz="0" w:space="0" w:color="auto"/>
      </w:divBdr>
    </w:div>
    <w:div w:id="2122724605">
      <w:bodyDiv w:val="1"/>
      <w:marLeft w:val="1"/>
      <w:marRight w:val="2"/>
      <w:marTop w:val="0"/>
      <w:marBottom w:val="0"/>
      <w:divBdr>
        <w:top w:val="none" w:sz="0" w:space="0" w:color="auto"/>
        <w:left w:val="none" w:sz="0" w:space="0" w:color="auto"/>
        <w:bottom w:val="none" w:sz="0" w:space="0" w:color="auto"/>
        <w:right w:val="none" w:sz="0" w:space="0" w:color="auto"/>
      </w:divBdr>
    </w:div>
    <w:div w:id="21404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gineering.wright.edu/mme/r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1039-AC0D-4FCD-BF13-E8FFABEB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3266</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Wright State University</vt:lpstr>
    </vt:vector>
  </TitlesOfParts>
  <Company>WRIGHT STATE UNIVERSITY</Company>
  <LinksUpToDate>false</LinksUpToDate>
  <CharactersWithSpaces>22670</CharactersWithSpaces>
  <SharedDoc>false</SharedDoc>
  <HLinks>
    <vt:vector size="12" baseType="variant">
      <vt:variant>
        <vt:i4>7077993</vt:i4>
      </vt:variant>
      <vt:variant>
        <vt:i4>3</vt:i4>
      </vt:variant>
      <vt:variant>
        <vt:i4>0</vt:i4>
      </vt:variant>
      <vt:variant>
        <vt:i4>5</vt:i4>
      </vt:variant>
      <vt:variant>
        <vt:lpwstr>http://www.wright.edu/academics/catalog/grad/descriptions.html</vt:lpwstr>
      </vt:variant>
      <vt:variant>
        <vt:lpwstr/>
      </vt:variant>
      <vt:variant>
        <vt:i4>7077993</vt:i4>
      </vt:variant>
      <vt:variant>
        <vt:i4>0</vt:i4>
      </vt:variant>
      <vt:variant>
        <vt:i4>0</vt:i4>
      </vt:variant>
      <vt:variant>
        <vt:i4>5</vt:i4>
      </vt:variant>
      <vt:variant>
        <vt:lpwstr>http://www.wright.edu/academics/catalog/grad/descriptions.html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dc:title>
  <dc:creator>tech</dc:creator>
  <cp:lastModifiedBy>WSU</cp:lastModifiedBy>
  <cp:revision>2</cp:revision>
  <cp:lastPrinted>2013-10-15T18:08:00Z</cp:lastPrinted>
  <dcterms:created xsi:type="dcterms:W3CDTF">2013-10-15T18:41:00Z</dcterms:created>
  <dcterms:modified xsi:type="dcterms:W3CDTF">2013-10-15T18:41:00Z</dcterms:modified>
</cp:coreProperties>
</file>